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476696">
        <w:rPr>
          <w:rFonts w:eastAsia="MS Mincho"/>
          <w:bCs/>
        </w:rPr>
        <w:t>1</w:t>
      </w:r>
      <w:r w:rsidR="004E16E0">
        <w:rPr>
          <w:rFonts w:eastAsia="MS Mincho"/>
          <w:bCs/>
        </w:rPr>
        <w:t>3</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E95B0C">
        <w:rPr>
          <w:rFonts w:eastAsia="MS Mincho"/>
          <w:bCs/>
        </w:rPr>
        <w:t>9</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E95B0C">
        <w:rPr>
          <w:rFonts w:eastAsia="MS Mincho"/>
        </w:rPr>
        <w:t>9</w:t>
      </w:r>
    </w:p>
    <w:p w:rsidR="006574F8" w:rsidRDefault="006574F8"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rPr>
          <w:bCs/>
        </w:rPr>
      </w:pPr>
      <w:r w:rsidRPr="00073839">
        <w:rPr>
          <w:bCs/>
        </w:rPr>
        <w:t>«___» ____________  201</w:t>
      </w:r>
      <w:r w:rsidR="00E95B0C">
        <w:rPr>
          <w:bCs/>
        </w:rPr>
        <w:t>9</w:t>
      </w:r>
      <w:r w:rsidRPr="00073839">
        <w:rPr>
          <w:bCs/>
        </w:rPr>
        <w:t xml:space="preserve"> г.</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476696">
        <w:rPr>
          <w:bCs/>
        </w:rPr>
        <w:t>1</w:t>
      </w:r>
      <w:r w:rsidR="004E16E0">
        <w:rPr>
          <w:bCs/>
        </w:rPr>
        <w:t>3</w:t>
      </w:r>
      <w:r w:rsidR="00D91AC9">
        <w:rPr>
          <w:bCs/>
        </w:rPr>
        <w:t>/</w:t>
      </w:r>
      <w:r>
        <w:rPr>
          <w:bCs/>
        </w:rPr>
        <w:t>ЗК</w:t>
      </w:r>
      <w:r w:rsidR="002D75D8">
        <w:rPr>
          <w:bCs/>
        </w:rPr>
        <w:t>Ц</w:t>
      </w:r>
      <w:r w:rsidR="00D91AC9">
        <w:rPr>
          <w:bCs/>
        </w:rPr>
        <w:t>-ДГТ/</w:t>
      </w:r>
      <w:r w:rsidR="00F647C5">
        <w:rPr>
          <w:bCs/>
        </w:rPr>
        <w:t>1</w:t>
      </w:r>
      <w:r w:rsidR="00E95B0C">
        <w:rPr>
          <w:bCs/>
        </w:rPr>
        <w:t>9</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476696" w:rsidP="00E932CE">
      <w:pPr>
        <w:ind w:firstLine="709"/>
        <w:jc w:val="both"/>
        <w:rPr>
          <w:rFonts w:eastAsia="Calibri"/>
          <w:bCs/>
          <w:lang w:eastAsia="en-US"/>
        </w:rPr>
      </w:pPr>
      <w:r w:rsidRPr="00476696">
        <w:rPr>
          <w:rFonts w:eastAsia="Calibri"/>
          <w:bCs/>
          <w:lang w:eastAsia="en-US"/>
        </w:rPr>
        <w:t>На право заключения договора поставки ноутбуков с сумками и мышками  (далее – Товар).</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Pr="008D628B" w:rsidRDefault="00716F74" w:rsidP="00716F74">
      <w:pPr>
        <w:ind w:firstLine="709"/>
        <w:jc w:val="both"/>
        <w:rPr>
          <w:bCs/>
          <w:i/>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476696">
        <w:rPr>
          <w:bCs/>
          <w:color w:val="000000" w:themeColor="text1"/>
        </w:rPr>
        <w:t>08</w:t>
      </w:r>
      <w:r w:rsidRPr="008D628B">
        <w:rPr>
          <w:bCs/>
          <w:color w:val="000000" w:themeColor="text1"/>
        </w:rPr>
        <w:t xml:space="preserve">» </w:t>
      </w:r>
      <w:r w:rsidR="00F449F5" w:rsidRPr="008D628B">
        <w:rPr>
          <w:bCs/>
          <w:color w:val="000000" w:themeColor="text1"/>
        </w:rPr>
        <w:t xml:space="preserve"> </w:t>
      </w:r>
      <w:r w:rsidR="00476696">
        <w:rPr>
          <w:bCs/>
          <w:color w:val="000000" w:themeColor="text1"/>
        </w:rPr>
        <w:t>мая</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201</w:t>
      </w:r>
      <w:r w:rsidR="00E95B0C">
        <w:rPr>
          <w:bCs/>
          <w:color w:val="000000" w:themeColor="text1"/>
        </w:rPr>
        <w:t>9</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476696">
        <w:rPr>
          <w:bCs/>
          <w:color w:val="000000" w:themeColor="text1"/>
        </w:rPr>
        <w:t>17</w:t>
      </w:r>
      <w:r w:rsidR="000C65DD" w:rsidRPr="008D628B">
        <w:rPr>
          <w:bCs/>
          <w:color w:val="000000" w:themeColor="text1"/>
        </w:rPr>
        <w:t xml:space="preserve">» </w:t>
      </w:r>
      <w:r w:rsidR="00476696">
        <w:rPr>
          <w:bCs/>
          <w:color w:val="000000" w:themeColor="text1"/>
        </w:rPr>
        <w:t>мая</w:t>
      </w:r>
      <w:r w:rsidR="00E95B0C" w:rsidRPr="00E95B0C">
        <w:rPr>
          <w:bCs/>
          <w:color w:val="000000" w:themeColor="text1"/>
        </w:rPr>
        <w:t xml:space="preserve">  </w:t>
      </w:r>
      <w:r w:rsidR="000C65DD" w:rsidRPr="008D628B">
        <w:rPr>
          <w:bCs/>
          <w:color w:val="000000" w:themeColor="text1"/>
        </w:rPr>
        <w:t>201</w:t>
      </w:r>
      <w:r w:rsidR="004E16E0">
        <w:rPr>
          <w:bCs/>
          <w:color w:val="000000" w:themeColor="text1"/>
        </w:rPr>
        <w:t>9</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lastRenderedPageBreak/>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E95B0C" w:rsidRPr="00E95B0C">
        <w:rPr>
          <w:bCs/>
        </w:rPr>
        <w:t>«</w:t>
      </w:r>
      <w:r w:rsidR="00476696">
        <w:rPr>
          <w:bCs/>
        </w:rPr>
        <w:t>17</w:t>
      </w:r>
      <w:r w:rsidR="00E95B0C" w:rsidRPr="00E95B0C">
        <w:rPr>
          <w:bCs/>
        </w:rPr>
        <w:t xml:space="preserve">» </w:t>
      </w:r>
      <w:r w:rsidR="00476696">
        <w:rPr>
          <w:bCs/>
        </w:rPr>
        <w:t>мая</w:t>
      </w:r>
      <w:r w:rsidR="00E95B0C" w:rsidRPr="00E95B0C">
        <w:rPr>
          <w:bCs/>
        </w:rPr>
        <w:t xml:space="preserve">  2019г</w:t>
      </w:r>
      <w:r w:rsidR="000B612B" w:rsidRPr="008D628B">
        <w:rPr>
          <w:bCs/>
        </w:rPr>
        <w:t>.</w:t>
      </w:r>
      <w:r w:rsidR="00B928F5" w:rsidRPr="008D628B">
        <w:rPr>
          <w:bCs/>
        </w:rPr>
        <w:t xml:space="preserve"> 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E95B0C" w:rsidRPr="00E95B0C">
        <w:rPr>
          <w:bCs/>
        </w:rPr>
        <w:t>«</w:t>
      </w:r>
      <w:r w:rsidR="00476696">
        <w:rPr>
          <w:bCs/>
        </w:rPr>
        <w:t>20</w:t>
      </w:r>
      <w:r w:rsidR="00E95B0C" w:rsidRPr="00E95B0C">
        <w:rPr>
          <w:bCs/>
        </w:rPr>
        <w:t xml:space="preserve">» </w:t>
      </w:r>
      <w:r w:rsidR="00476696">
        <w:rPr>
          <w:bCs/>
        </w:rPr>
        <w:t>мая</w:t>
      </w:r>
      <w:r w:rsidR="00E95B0C" w:rsidRPr="00E95B0C">
        <w:rPr>
          <w:bCs/>
        </w:rPr>
        <w:t xml:space="preserve"> </w:t>
      </w:r>
      <w:r w:rsidR="004E16E0" w:rsidRPr="004E16E0">
        <w:rPr>
          <w:bCs/>
        </w:rPr>
        <w:t xml:space="preserve">2019г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196D9C" w:rsidRPr="008D628B">
        <w:rPr>
          <w:bCs/>
        </w:rPr>
        <w:t>«</w:t>
      </w:r>
      <w:r w:rsidR="00476696">
        <w:rPr>
          <w:bCs/>
        </w:rPr>
        <w:t>20</w:t>
      </w:r>
      <w:r w:rsidR="00E95B0C" w:rsidRPr="00E95B0C">
        <w:rPr>
          <w:bCs/>
        </w:rPr>
        <w:t xml:space="preserve">» </w:t>
      </w:r>
      <w:r w:rsidR="00476696">
        <w:rPr>
          <w:bCs/>
        </w:rPr>
        <w:t>мая</w:t>
      </w:r>
      <w:r w:rsidR="004E16E0" w:rsidRPr="004E16E0">
        <w:rPr>
          <w:bCs/>
        </w:rPr>
        <w:t xml:space="preserve"> 2019г</w:t>
      </w:r>
      <w:r w:rsidR="00196D9C" w:rsidRPr="008D628B">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E95B0C" w:rsidRPr="00E95B0C" w:rsidRDefault="00123013" w:rsidP="00E95B0C">
      <w:pPr>
        <w:pStyle w:val="a9"/>
        <w:rPr>
          <w:bCs/>
          <w:sz w:val="24"/>
        </w:rPr>
      </w:pPr>
      <w:r w:rsidRPr="004374FB">
        <w:rPr>
          <w:bCs/>
          <w:sz w:val="24"/>
        </w:rPr>
        <w:t>1.</w:t>
      </w:r>
      <w:r w:rsidR="002226D3" w:rsidRPr="004374FB">
        <w:rPr>
          <w:bCs/>
          <w:sz w:val="24"/>
        </w:rPr>
        <w:t>1.</w:t>
      </w:r>
      <w:r w:rsidRPr="004374FB">
        <w:rPr>
          <w:bCs/>
          <w:sz w:val="24"/>
        </w:rPr>
        <w:t>9.1.</w:t>
      </w:r>
      <w:r w:rsidR="00E659E6" w:rsidRPr="004374FB">
        <w:rPr>
          <w:sz w:val="24"/>
        </w:rPr>
        <w:t xml:space="preserve"> </w:t>
      </w:r>
      <w:r w:rsidR="00476696" w:rsidRPr="00476696">
        <w:rPr>
          <w:bCs/>
          <w:sz w:val="24"/>
        </w:rPr>
        <w:t xml:space="preserve">Участник должен иметь опыт поставки Товара, соответствующему Товару указанному в техническом задании </w:t>
      </w:r>
      <w:r w:rsidR="00C23004">
        <w:rPr>
          <w:bCs/>
          <w:sz w:val="24"/>
        </w:rPr>
        <w:t>котировочной</w:t>
      </w:r>
      <w:r w:rsidR="00476696" w:rsidRPr="00476696">
        <w:rPr>
          <w:bCs/>
          <w:sz w:val="24"/>
        </w:rPr>
        <w:t xml:space="preserve"> документации, за период 2016-2018 </w:t>
      </w:r>
      <w:proofErr w:type="spellStart"/>
      <w:proofErr w:type="gramStart"/>
      <w:r w:rsidR="00476696" w:rsidRPr="00476696">
        <w:rPr>
          <w:bCs/>
          <w:sz w:val="24"/>
        </w:rPr>
        <w:t>гг</w:t>
      </w:r>
      <w:proofErr w:type="spellEnd"/>
      <w:proofErr w:type="gramEnd"/>
      <w:r w:rsidR="00476696" w:rsidRPr="00476696">
        <w:rPr>
          <w:bCs/>
          <w:sz w:val="24"/>
        </w:rPr>
        <w:t>, стоимость которого составляет не менее 50% (пятидесяти процентов) начальной (максимальной) цены договора без учета НДС, установленной в под</w:t>
      </w:r>
      <w:hyperlink w:anchor="Par1841" w:history="1">
        <w:r w:rsidR="00476696" w:rsidRPr="00476696">
          <w:rPr>
            <w:rStyle w:val="a8"/>
            <w:bCs/>
            <w:color w:val="auto"/>
            <w:sz w:val="24"/>
            <w:u w:val="none"/>
          </w:rPr>
          <w:t xml:space="preserve">пункте </w:t>
        </w:r>
      </w:hyperlink>
      <w:r w:rsidR="00E95B0C" w:rsidRPr="00E95B0C">
        <w:rPr>
          <w:bCs/>
          <w:sz w:val="24"/>
        </w:rPr>
        <w:t xml:space="preserve">1.2.2.3. </w:t>
      </w:r>
      <w:r w:rsidR="00E95B0C">
        <w:rPr>
          <w:bCs/>
          <w:sz w:val="24"/>
        </w:rPr>
        <w:t>котировочной</w:t>
      </w:r>
      <w:r w:rsidR="00E95B0C" w:rsidRPr="00E95B0C">
        <w:rPr>
          <w:bCs/>
          <w:sz w:val="24"/>
        </w:rPr>
        <w:t xml:space="preserve"> документации.    </w:t>
      </w:r>
    </w:p>
    <w:p w:rsidR="00E95B0C" w:rsidRPr="00E95B0C" w:rsidRDefault="00E95B0C" w:rsidP="00E95B0C">
      <w:pPr>
        <w:pStyle w:val="a9"/>
        <w:rPr>
          <w:bCs/>
        </w:rPr>
      </w:pPr>
      <w:r w:rsidRPr="00E95B0C">
        <w:rPr>
          <w:bCs/>
        </w:rPr>
        <w:t xml:space="preserve">В подтверждение опыта </w:t>
      </w:r>
      <w:r w:rsidR="00476696" w:rsidRPr="00476696">
        <w:rPr>
          <w:bCs/>
        </w:rPr>
        <w:t>поставки Товара</w:t>
      </w:r>
      <w:r w:rsidRPr="00E95B0C">
        <w:rPr>
          <w:bCs/>
        </w:rPr>
        <w:t xml:space="preserve">,  в составе,  </w:t>
      </w:r>
      <w:r w:rsidR="00EB4BD2" w:rsidRPr="00EB4BD2">
        <w:rPr>
          <w:bCs/>
        </w:rPr>
        <w:t xml:space="preserve">котировочной </w:t>
      </w:r>
      <w:r w:rsidRPr="00E95B0C">
        <w:rPr>
          <w:bCs/>
        </w:rPr>
        <w:t>заявки представляются:</w:t>
      </w:r>
    </w:p>
    <w:p w:rsidR="00E95B0C" w:rsidRPr="00E95B0C" w:rsidRDefault="00E95B0C" w:rsidP="00E95B0C">
      <w:pPr>
        <w:pStyle w:val="a9"/>
        <w:rPr>
          <w:bCs/>
        </w:rPr>
      </w:pPr>
      <w:r w:rsidRPr="00E95B0C">
        <w:rPr>
          <w:bCs/>
        </w:rPr>
        <w:t xml:space="preserve">- документ по форме приложения № </w:t>
      </w:r>
      <w:r w:rsidR="00EB4BD2">
        <w:rPr>
          <w:bCs/>
        </w:rPr>
        <w:t>4</w:t>
      </w:r>
      <w:r w:rsidRPr="00E95B0C">
        <w:rPr>
          <w:bCs/>
        </w:rPr>
        <w:t xml:space="preserve"> к </w:t>
      </w:r>
      <w:r w:rsidR="00EB4BD2" w:rsidRPr="00EB4BD2">
        <w:rPr>
          <w:bCs/>
        </w:rPr>
        <w:t xml:space="preserve">котировочной </w:t>
      </w:r>
      <w:r w:rsidRPr="00E95B0C">
        <w:rPr>
          <w:bCs/>
        </w:rPr>
        <w:t xml:space="preserve">документации о наличии опыта </w:t>
      </w:r>
      <w:r w:rsidR="00476696" w:rsidRPr="00476696">
        <w:rPr>
          <w:bCs/>
        </w:rPr>
        <w:t>поставки Товара</w:t>
      </w:r>
      <w:r w:rsidRPr="00E95B0C">
        <w:rPr>
          <w:bCs/>
        </w:rPr>
        <w:t>;</w:t>
      </w:r>
    </w:p>
    <w:p w:rsidR="00E95B0C" w:rsidRPr="00E95B0C" w:rsidRDefault="00E95B0C" w:rsidP="00E95B0C">
      <w:pPr>
        <w:pStyle w:val="a9"/>
        <w:rPr>
          <w:bCs/>
        </w:rPr>
      </w:pPr>
      <w:r w:rsidRPr="00E95B0C">
        <w:rPr>
          <w:bCs/>
        </w:rPr>
        <w:t xml:space="preserve">- копии </w:t>
      </w:r>
      <w:r w:rsidR="00476696" w:rsidRPr="00476696">
        <w:rPr>
          <w:bCs/>
        </w:rPr>
        <w:t>накладных о поставке  Товаров</w:t>
      </w:r>
      <w:r w:rsidRPr="00E95B0C">
        <w:rPr>
          <w:bCs/>
        </w:rPr>
        <w:t xml:space="preserve">, указанных в приложении № </w:t>
      </w:r>
      <w:r w:rsidR="00EB4BD2">
        <w:rPr>
          <w:bCs/>
        </w:rPr>
        <w:t>4</w:t>
      </w:r>
      <w:r w:rsidRPr="00E95B0C">
        <w:rPr>
          <w:bCs/>
        </w:rPr>
        <w:t xml:space="preserve"> к </w:t>
      </w:r>
      <w:r w:rsidR="00EB4BD2" w:rsidRPr="00EB4BD2">
        <w:rPr>
          <w:bCs/>
        </w:rPr>
        <w:t xml:space="preserve">котировочной </w:t>
      </w:r>
      <w:r w:rsidRPr="00E95B0C">
        <w:rPr>
          <w:bCs/>
        </w:rPr>
        <w:t>документации;</w:t>
      </w:r>
    </w:p>
    <w:p w:rsidR="00E95B0C" w:rsidRPr="00E95B0C" w:rsidRDefault="00E95B0C" w:rsidP="00E95B0C">
      <w:pPr>
        <w:pStyle w:val="a9"/>
        <w:rPr>
          <w:bCs/>
        </w:rPr>
      </w:pPr>
      <w:r w:rsidRPr="00E95B0C">
        <w:rPr>
          <w:bCs/>
        </w:rPr>
        <w:t xml:space="preserve">- копии договоров </w:t>
      </w:r>
      <w:r w:rsidR="00476696" w:rsidRPr="00476696">
        <w:rPr>
          <w:bCs/>
        </w:rPr>
        <w:t>на поставку Товаров</w:t>
      </w:r>
      <w:r w:rsidRPr="00E95B0C">
        <w:rPr>
          <w:bCs/>
        </w:rPr>
        <w:t xml:space="preserve">, указанных в приложении № </w:t>
      </w:r>
      <w:r w:rsidR="00EB4BD2">
        <w:rPr>
          <w:bCs/>
        </w:rPr>
        <w:t>4</w:t>
      </w:r>
      <w:r w:rsidRPr="00E95B0C">
        <w:rPr>
          <w:bCs/>
        </w:rPr>
        <w:t xml:space="preserve"> к </w:t>
      </w:r>
      <w:r w:rsidR="00EB4BD2" w:rsidRPr="00EB4BD2">
        <w:rPr>
          <w:bCs/>
        </w:rPr>
        <w:t xml:space="preserve">котировочной </w:t>
      </w:r>
      <w:r w:rsidRPr="00E95B0C">
        <w:rPr>
          <w:bCs/>
        </w:rPr>
        <w:t>документации (предоставляются все листы договоров со всеми приложениями).</w:t>
      </w:r>
    </w:p>
    <w:p w:rsidR="00476696" w:rsidRDefault="00476696" w:rsidP="00230256">
      <w:pPr>
        <w:pStyle w:val="a6"/>
        <w:ind w:left="0" w:firstLine="709"/>
        <w:jc w:val="both"/>
        <w:rPr>
          <w:bCs/>
        </w:rPr>
      </w:pPr>
    </w:p>
    <w:p w:rsidR="008A0B6B" w:rsidRPr="004374FB" w:rsidRDefault="00123013" w:rsidP="00230256">
      <w:pPr>
        <w:pStyle w:val="a6"/>
        <w:ind w:left="0" w:firstLine="709"/>
        <w:jc w:val="both"/>
        <w:rPr>
          <w:bCs/>
        </w:rPr>
      </w:pPr>
      <w:proofErr w:type="gramStart"/>
      <w:r w:rsidRPr="004374FB">
        <w:rPr>
          <w:bCs/>
        </w:rPr>
        <w:t xml:space="preserve">Документы, перечисленные в пункте </w:t>
      </w:r>
      <w:r w:rsidR="007F4094" w:rsidRPr="004374FB">
        <w:rPr>
          <w:bCs/>
        </w:rPr>
        <w:t>1</w:t>
      </w:r>
      <w:r w:rsidRPr="004374FB">
        <w:rPr>
          <w:bCs/>
        </w:rPr>
        <w:t>.</w:t>
      </w:r>
      <w:r w:rsidR="002226D3" w:rsidRPr="004374FB">
        <w:rPr>
          <w:bCs/>
        </w:rPr>
        <w:t>1.</w:t>
      </w:r>
      <w:r w:rsidR="007F4094" w:rsidRPr="004374FB">
        <w:rPr>
          <w:bCs/>
        </w:rPr>
        <w:t>9</w:t>
      </w:r>
      <w:r w:rsidR="002226D3" w:rsidRPr="004374FB">
        <w:rPr>
          <w:bCs/>
        </w:rPr>
        <w:t>.</w:t>
      </w:r>
      <w:r w:rsidRPr="004374FB">
        <w:rPr>
          <w:bCs/>
        </w:rPr>
        <w:t xml:space="preserve"> </w:t>
      </w:r>
      <w:r w:rsidR="001E1862" w:rsidRPr="004374FB">
        <w:rPr>
          <w:bCs/>
        </w:rPr>
        <w:t xml:space="preserve">котировочной документации </w:t>
      </w:r>
      <w:r w:rsidRPr="004374FB">
        <w:rPr>
          <w:bCs/>
        </w:rPr>
        <w:t>представляются в электронной форме</w:t>
      </w:r>
      <w:r w:rsidR="001E58AD" w:rsidRPr="004374FB">
        <w:rPr>
          <w:bCs/>
        </w:rPr>
        <w:t>,</w:t>
      </w:r>
      <w:r w:rsidRPr="004374FB">
        <w:rPr>
          <w:bCs/>
        </w:rPr>
        <w:t xml:space="preserve">  сканирова</w:t>
      </w:r>
      <w:r w:rsidR="001E58AD" w:rsidRPr="004374FB">
        <w:rPr>
          <w:bCs/>
        </w:rPr>
        <w:t>н</w:t>
      </w:r>
      <w:r w:rsidRPr="004374FB">
        <w:rPr>
          <w:bCs/>
        </w:rPr>
        <w:t>ны</w:t>
      </w:r>
      <w:r w:rsidR="001E58AD" w:rsidRPr="004374FB">
        <w:rPr>
          <w:bCs/>
        </w:rPr>
        <w:t>е</w:t>
      </w:r>
      <w:r w:rsidRPr="004374FB">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476696" w:rsidRPr="00476696">
        <w:rPr>
          <w:rFonts w:ascii="Times New Roman" w:hAnsi="Times New Roman" w:cs="Times New Roman"/>
          <w:b w:val="0"/>
          <w:sz w:val="24"/>
          <w:szCs w:val="24"/>
        </w:rPr>
        <w:t>Требования к Товару</w:t>
      </w:r>
      <w:r w:rsidR="000008B2">
        <w:rPr>
          <w:rFonts w:ascii="Times New Roman" w:hAnsi="Times New Roman" w:cs="Times New Roman"/>
          <w:b w:val="0"/>
          <w:sz w:val="24"/>
          <w:szCs w:val="24"/>
        </w:rPr>
        <w:t>.</w:t>
      </w:r>
    </w:p>
    <w:p w:rsidR="00EB4BD2" w:rsidRPr="00EB4BD2" w:rsidRDefault="000008B2" w:rsidP="00EB4BD2">
      <w:pPr>
        <w:ind w:firstLine="567"/>
        <w:jc w:val="both"/>
        <w:rPr>
          <w:bCs/>
        </w:rPr>
      </w:pPr>
      <w:r>
        <w:t>1.2</w:t>
      </w:r>
      <w:r w:rsidRPr="000008B2">
        <w:t>.1.</w:t>
      </w:r>
      <w:r>
        <w:t>1.</w:t>
      </w:r>
      <w:r w:rsidRPr="000008B2">
        <w:t xml:space="preserve"> </w:t>
      </w:r>
      <w:r w:rsidR="006A7376" w:rsidRPr="006A7376">
        <w:t xml:space="preserve">Техническое задание определяет требования к </w:t>
      </w:r>
      <w:r w:rsidR="006A7376" w:rsidRPr="006A7376">
        <w:rPr>
          <w:bCs/>
        </w:rPr>
        <w:t>поставке ноутбуков с сумками и мышками.</w:t>
      </w:r>
    </w:p>
    <w:p w:rsidR="006A7376" w:rsidRPr="006A7376" w:rsidRDefault="006A7376" w:rsidP="006A7376">
      <w:pPr>
        <w:ind w:firstLine="567"/>
        <w:jc w:val="both"/>
        <w:rPr>
          <w:bCs/>
        </w:rPr>
      </w:pPr>
      <w:r w:rsidRPr="006A7376">
        <w:rPr>
          <w:bCs/>
        </w:rPr>
        <w:t xml:space="preserve">Перечень объема и характеристики поставляемого Товара представлены в таблице № 1. </w:t>
      </w:r>
    </w:p>
    <w:p w:rsidR="00EB4BD2" w:rsidRPr="00EB4BD2" w:rsidRDefault="00EB4BD2" w:rsidP="00EB4BD2">
      <w:pPr>
        <w:ind w:firstLine="567"/>
        <w:jc w:val="both"/>
      </w:pPr>
      <w:r w:rsidRPr="00EB4BD2">
        <w:t xml:space="preserve"> </w:t>
      </w:r>
    </w:p>
    <w:p w:rsidR="00EB4BD2" w:rsidRDefault="00EB4BD2" w:rsidP="0096666C">
      <w:pPr>
        <w:ind w:firstLine="567"/>
        <w:jc w:val="right"/>
      </w:pPr>
      <w:r w:rsidRPr="00EB4BD2">
        <w:t xml:space="preserve">    Таблица №1.</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559"/>
      </w:tblGrid>
      <w:tr w:rsidR="006A7376" w:rsidRPr="002F139A" w:rsidTr="008D3CD5">
        <w:trPr>
          <w:trHeight w:val="443"/>
        </w:trPr>
        <w:tc>
          <w:tcPr>
            <w:tcW w:w="8613" w:type="dxa"/>
            <w:tcBorders>
              <w:bottom w:val="single" w:sz="4" w:space="0" w:color="auto"/>
            </w:tcBorders>
            <w:vAlign w:val="center"/>
          </w:tcPr>
          <w:p w:rsidR="006A7376" w:rsidRPr="000C1ADA" w:rsidRDefault="006A7376" w:rsidP="006A7376">
            <w:pPr>
              <w:jc w:val="center"/>
              <w:rPr>
                <w:b/>
                <w:szCs w:val="28"/>
              </w:rPr>
            </w:pPr>
            <w:r>
              <w:rPr>
                <w:b/>
                <w:szCs w:val="28"/>
              </w:rPr>
              <w:t>Перечень</w:t>
            </w:r>
            <w:r w:rsidRPr="000C1ADA">
              <w:rPr>
                <w:b/>
                <w:szCs w:val="28"/>
              </w:rPr>
              <w:t xml:space="preserve"> Товара</w:t>
            </w:r>
            <w:r>
              <w:rPr>
                <w:b/>
                <w:szCs w:val="28"/>
              </w:rPr>
              <w:t xml:space="preserve"> </w:t>
            </w:r>
          </w:p>
        </w:tc>
        <w:tc>
          <w:tcPr>
            <w:tcW w:w="1559" w:type="dxa"/>
            <w:tcBorders>
              <w:bottom w:val="single" w:sz="4" w:space="0" w:color="auto"/>
            </w:tcBorders>
            <w:vAlign w:val="center"/>
          </w:tcPr>
          <w:p w:rsidR="006A7376" w:rsidRPr="000C1ADA" w:rsidRDefault="006A7376" w:rsidP="008D3CD5">
            <w:pPr>
              <w:jc w:val="center"/>
              <w:rPr>
                <w:b/>
                <w:szCs w:val="28"/>
              </w:rPr>
            </w:pPr>
            <w:r w:rsidRPr="000C1ADA">
              <w:rPr>
                <w:b/>
                <w:szCs w:val="28"/>
              </w:rPr>
              <w:t>Кол-во, шт.</w:t>
            </w:r>
          </w:p>
        </w:tc>
      </w:tr>
      <w:tr w:rsidR="006A7376" w:rsidRPr="002F139A" w:rsidTr="008D3CD5">
        <w:trPr>
          <w:trHeight w:val="466"/>
        </w:trPr>
        <w:tc>
          <w:tcPr>
            <w:tcW w:w="8613" w:type="dxa"/>
            <w:tcBorders>
              <w:bottom w:val="nil"/>
            </w:tcBorders>
          </w:tcPr>
          <w:p w:rsidR="006A7376" w:rsidRPr="00485C20" w:rsidRDefault="006A7376" w:rsidP="008D3CD5">
            <w:pPr>
              <w:rPr>
                <w:lang w:val="en-US"/>
              </w:rPr>
            </w:pPr>
            <w:r w:rsidRPr="004966DD">
              <w:t>Ноутбук</w:t>
            </w:r>
            <w:r w:rsidRPr="00485C20">
              <w:rPr>
                <w:lang w:val="en-US"/>
              </w:rPr>
              <w:t xml:space="preserve"> Dell Inspiron 5770 Core i7 8550U/16Gb/2Tb/SSD256Gb/DVD-RW/AMD Radeon R530 4Gb/17.3"/IPS/FHD (1920x1080)/Linux/black/</w:t>
            </w:r>
            <w:proofErr w:type="spellStart"/>
            <w:r w:rsidRPr="00485C20">
              <w:rPr>
                <w:lang w:val="en-US"/>
              </w:rPr>
              <w:t>WiFi</w:t>
            </w:r>
            <w:proofErr w:type="spellEnd"/>
            <w:r w:rsidRPr="00485C20">
              <w:rPr>
                <w:lang w:val="en-US"/>
              </w:rPr>
              <w:t>/BT/Cam</w:t>
            </w:r>
          </w:p>
        </w:tc>
        <w:tc>
          <w:tcPr>
            <w:tcW w:w="1559" w:type="dxa"/>
            <w:tcBorders>
              <w:bottom w:val="nil"/>
            </w:tcBorders>
          </w:tcPr>
          <w:p w:rsidR="006A7376" w:rsidRPr="00485C20" w:rsidRDefault="006A7376" w:rsidP="008D3CD5">
            <w:pPr>
              <w:jc w:val="center"/>
              <w:rPr>
                <w:szCs w:val="28"/>
                <w:lang w:val="en-US"/>
              </w:rPr>
            </w:pPr>
          </w:p>
          <w:p w:rsidR="006A7376" w:rsidRPr="006820F1" w:rsidRDefault="006A7376" w:rsidP="008D3CD5">
            <w:pPr>
              <w:jc w:val="center"/>
              <w:rPr>
                <w:szCs w:val="28"/>
              </w:rPr>
            </w:pPr>
            <w:r>
              <w:rPr>
                <w:szCs w:val="28"/>
              </w:rPr>
              <w:t>9</w:t>
            </w:r>
          </w:p>
        </w:tc>
      </w:tr>
      <w:tr w:rsidR="006A7376" w:rsidRPr="002F139A" w:rsidTr="008D3CD5">
        <w:trPr>
          <w:trHeight w:val="466"/>
        </w:trPr>
        <w:tc>
          <w:tcPr>
            <w:tcW w:w="8613" w:type="dxa"/>
          </w:tcPr>
          <w:p w:rsidR="006A7376" w:rsidRPr="00485C20" w:rsidRDefault="006A7376" w:rsidP="008D3CD5">
            <w:pPr>
              <w:rPr>
                <w:lang w:val="en-US"/>
              </w:rPr>
            </w:pPr>
            <w:r w:rsidRPr="004966DD">
              <w:t>Ноутбук</w:t>
            </w:r>
            <w:r>
              <w:rPr>
                <w:lang w:val="en-US"/>
              </w:rPr>
              <w:t xml:space="preserve"> ASUS </w:t>
            </w:r>
            <w:proofErr w:type="spellStart"/>
            <w:r>
              <w:rPr>
                <w:lang w:val="en-US"/>
              </w:rPr>
              <w:t>Zenbook</w:t>
            </w:r>
            <w:proofErr w:type="spellEnd"/>
            <w:r>
              <w:rPr>
                <w:lang w:val="en-US"/>
              </w:rPr>
              <w:t xml:space="preserve"> 13 Light UX331</w:t>
            </w:r>
          </w:p>
        </w:tc>
        <w:tc>
          <w:tcPr>
            <w:tcW w:w="1559" w:type="dxa"/>
            <w:vAlign w:val="center"/>
          </w:tcPr>
          <w:p w:rsidR="006A7376" w:rsidRPr="006820F1" w:rsidRDefault="006A7376" w:rsidP="008D3CD5">
            <w:pPr>
              <w:jc w:val="center"/>
              <w:rPr>
                <w:szCs w:val="28"/>
              </w:rPr>
            </w:pPr>
            <w:r>
              <w:rPr>
                <w:szCs w:val="28"/>
              </w:rPr>
              <w:t>2</w:t>
            </w:r>
          </w:p>
        </w:tc>
      </w:tr>
      <w:tr w:rsidR="006A7376" w:rsidRPr="002F139A" w:rsidTr="008D3CD5">
        <w:trPr>
          <w:trHeight w:val="466"/>
        </w:trPr>
        <w:tc>
          <w:tcPr>
            <w:tcW w:w="8613" w:type="dxa"/>
          </w:tcPr>
          <w:p w:rsidR="006A7376" w:rsidRPr="004966DD" w:rsidRDefault="006A7376" w:rsidP="008D3CD5">
            <w:r w:rsidRPr="004966DD">
              <w:t xml:space="preserve">Сумка для ноутбука 17.3" </w:t>
            </w:r>
          </w:p>
        </w:tc>
        <w:tc>
          <w:tcPr>
            <w:tcW w:w="1559" w:type="dxa"/>
            <w:vAlign w:val="center"/>
          </w:tcPr>
          <w:p w:rsidR="006A7376" w:rsidRPr="006820F1" w:rsidRDefault="006A7376" w:rsidP="008D3CD5">
            <w:pPr>
              <w:jc w:val="center"/>
              <w:rPr>
                <w:szCs w:val="28"/>
              </w:rPr>
            </w:pPr>
            <w:r>
              <w:rPr>
                <w:szCs w:val="28"/>
              </w:rPr>
              <w:t>9</w:t>
            </w:r>
          </w:p>
        </w:tc>
      </w:tr>
      <w:tr w:rsidR="006A7376" w:rsidRPr="002F139A" w:rsidTr="008D3CD5">
        <w:trPr>
          <w:trHeight w:val="466"/>
        </w:trPr>
        <w:tc>
          <w:tcPr>
            <w:tcW w:w="8613" w:type="dxa"/>
          </w:tcPr>
          <w:p w:rsidR="006A7376" w:rsidRPr="004966DD" w:rsidRDefault="006A7376" w:rsidP="008D3CD5">
            <w:r w:rsidRPr="004966DD">
              <w:t xml:space="preserve">Сумка для ноутбука 13.3" </w:t>
            </w:r>
          </w:p>
        </w:tc>
        <w:tc>
          <w:tcPr>
            <w:tcW w:w="1559" w:type="dxa"/>
            <w:vAlign w:val="center"/>
          </w:tcPr>
          <w:p w:rsidR="006A7376" w:rsidRPr="006820F1" w:rsidRDefault="006A7376" w:rsidP="008D3CD5">
            <w:pPr>
              <w:jc w:val="center"/>
              <w:rPr>
                <w:szCs w:val="28"/>
              </w:rPr>
            </w:pPr>
            <w:r>
              <w:rPr>
                <w:szCs w:val="28"/>
              </w:rPr>
              <w:t>2</w:t>
            </w:r>
          </w:p>
        </w:tc>
      </w:tr>
      <w:tr w:rsidR="006A7376" w:rsidRPr="007B3125" w:rsidTr="008D3CD5">
        <w:trPr>
          <w:trHeight w:val="466"/>
        </w:trPr>
        <w:tc>
          <w:tcPr>
            <w:tcW w:w="8613" w:type="dxa"/>
          </w:tcPr>
          <w:p w:rsidR="006A7376" w:rsidRDefault="006A7376" w:rsidP="008D3CD5">
            <w:r w:rsidRPr="004966DD">
              <w:t xml:space="preserve">Мышь </w:t>
            </w:r>
            <w:proofErr w:type="spellStart"/>
            <w:r w:rsidRPr="004966DD">
              <w:t>Microsoft</w:t>
            </w:r>
            <w:proofErr w:type="spellEnd"/>
            <w:r w:rsidRPr="004966DD">
              <w:t xml:space="preserve"> 500 </w:t>
            </w:r>
            <w:proofErr w:type="spellStart"/>
            <w:r w:rsidRPr="004966DD">
              <w:t>Compact</w:t>
            </w:r>
            <w:proofErr w:type="spellEnd"/>
            <w:r w:rsidRPr="004966DD">
              <w:t xml:space="preserve"> </w:t>
            </w:r>
            <w:proofErr w:type="gramStart"/>
            <w:r w:rsidRPr="004966DD">
              <w:t>черный</w:t>
            </w:r>
            <w:proofErr w:type="gramEnd"/>
            <w:r w:rsidRPr="004966DD">
              <w:t xml:space="preserve"> оптическая (800dpi) USB для ноутбука (2but)</w:t>
            </w:r>
          </w:p>
        </w:tc>
        <w:tc>
          <w:tcPr>
            <w:tcW w:w="1559" w:type="dxa"/>
            <w:vAlign w:val="center"/>
          </w:tcPr>
          <w:p w:rsidR="006A7376" w:rsidRPr="007B3125" w:rsidRDefault="006A7376" w:rsidP="008D3CD5">
            <w:pPr>
              <w:jc w:val="center"/>
              <w:rPr>
                <w:szCs w:val="28"/>
              </w:rPr>
            </w:pPr>
            <w:r>
              <w:rPr>
                <w:szCs w:val="28"/>
              </w:rPr>
              <w:t>11</w:t>
            </w:r>
          </w:p>
        </w:tc>
      </w:tr>
    </w:tbl>
    <w:p w:rsidR="006A7376" w:rsidRDefault="006A7376" w:rsidP="0096666C">
      <w:pPr>
        <w:ind w:firstLine="567"/>
        <w:jc w:val="right"/>
      </w:pPr>
    </w:p>
    <w:p w:rsidR="006A7376" w:rsidRDefault="006A7376" w:rsidP="0096666C">
      <w:pPr>
        <w:ind w:firstLine="567"/>
        <w:jc w:val="right"/>
      </w:pPr>
    </w:p>
    <w:p w:rsidR="006A7376" w:rsidRDefault="006A7376" w:rsidP="0096666C">
      <w:pPr>
        <w:ind w:firstLine="567"/>
        <w:jc w:val="right"/>
      </w:pPr>
    </w:p>
    <w:p w:rsidR="006A7376" w:rsidRPr="006A7376" w:rsidRDefault="006A7376" w:rsidP="006A7376">
      <w:pPr>
        <w:tabs>
          <w:tab w:val="left" w:pos="426"/>
        </w:tabs>
        <w:ind w:firstLine="567"/>
      </w:pPr>
      <w:r w:rsidRPr="006A7376">
        <w:lastRenderedPageBreak/>
        <w:t>Технические характеристики поставляемого товара определены в таблице № 2</w:t>
      </w:r>
    </w:p>
    <w:p w:rsidR="006A7376" w:rsidRPr="006A7376" w:rsidRDefault="006A7376" w:rsidP="006A7376">
      <w:pPr>
        <w:tabs>
          <w:tab w:val="left" w:pos="426"/>
        </w:tabs>
        <w:ind w:left="142"/>
        <w:jc w:val="center"/>
      </w:pPr>
      <w:r w:rsidRPr="006A7376">
        <w:t xml:space="preserve">                                                                                                                                    </w:t>
      </w:r>
    </w:p>
    <w:p w:rsidR="006A7376" w:rsidRPr="006A7376" w:rsidRDefault="006A7376" w:rsidP="006A7376">
      <w:pPr>
        <w:tabs>
          <w:tab w:val="left" w:pos="426"/>
        </w:tabs>
        <w:ind w:left="142"/>
        <w:jc w:val="center"/>
      </w:pPr>
      <w:r w:rsidRPr="006A7376">
        <w:tab/>
      </w:r>
      <w:r w:rsidRPr="006A7376">
        <w:tab/>
      </w:r>
      <w:r w:rsidRPr="006A7376">
        <w:tab/>
      </w:r>
      <w:r w:rsidRPr="006A7376">
        <w:tab/>
      </w:r>
      <w:r w:rsidRPr="006A7376">
        <w:tab/>
      </w:r>
      <w:r w:rsidRPr="006A7376">
        <w:tab/>
      </w:r>
      <w:r w:rsidRPr="006A7376">
        <w:tab/>
      </w:r>
      <w:r w:rsidRPr="006A7376">
        <w:tab/>
      </w:r>
      <w:r w:rsidRPr="006A7376">
        <w:tab/>
      </w:r>
      <w:r w:rsidRPr="006A7376">
        <w:tab/>
      </w:r>
      <w:r w:rsidRPr="006A7376">
        <w:tab/>
      </w:r>
      <w:r w:rsidRPr="006A7376">
        <w:tab/>
        <w:t xml:space="preserve">    Таблица № 2</w:t>
      </w:r>
    </w:p>
    <w:tbl>
      <w:tblPr>
        <w:tblW w:w="1017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786"/>
        <w:gridCol w:w="5387"/>
      </w:tblGrid>
      <w:tr w:rsidR="006A7376" w:rsidRPr="0089470A" w:rsidTr="008D3CD5">
        <w:tc>
          <w:tcPr>
            <w:tcW w:w="10173"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A7376" w:rsidRPr="0089470A" w:rsidRDefault="006A7376" w:rsidP="006A7376">
            <w:pPr>
              <w:jc w:val="center"/>
              <w:rPr>
                <w:b/>
              </w:rPr>
            </w:pPr>
            <w:r w:rsidRPr="0089470A">
              <w:rPr>
                <w:b/>
              </w:rPr>
              <w:t>Технические характеристики</w:t>
            </w:r>
          </w:p>
        </w:tc>
      </w:tr>
      <w:tr w:rsidR="006A7376" w:rsidTr="008D3CD5">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A7376" w:rsidRPr="00090652" w:rsidRDefault="006A7376" w:rsidP="008D3CD5">
            <w:pPr>
              <w:rPr>
                <w:lang w:val="en-US"/>
              </w:rPr>
            </w:pPr>
            <w:r w:rsidRPr="004966DD">
              <w:t>Ноутбук</w:t>
            </w:r>
            <w:r w:rsidRPr="00485C20">
              <w:rPr>
                <w:lang w:val="en-US"/>
              </w:rPr>
              <w:t xml:space="preserve"> Dell Inspiron 5770 Core i7 8550U/16Gb/2Tb/SSD256Gb/DVD-RW/AMD Radeon R530 4Gb/17.3"/IPS/FHD (1920x1080)/Linux/black/</w:t>
            </w:r>
            <w:proofErr w:type="spellStart"/>
            <w:r w:rsidRPr="00485C20">
              <w:rPr>
                <w:lang w:val="en-US"/>
              </w:rPr>
              <w:t>WiFi</w:t>
            </w:r>
            <w:proofErr w:type="spellEnd"/>
            <w:r w:rsidRPr="00485C20">
              <w:rPr>
                <w:lang w:val="en-US"/>
              </w:rPr>
              <w:t>/BT/Cam</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A7376" w:rsidRDefault="006A7376" w:rsidP="008D3CD5">
            <w:r>
              <w:t xml:space="preserve">Количество ядер процессора: </w:t>
            </w:r>
            <w:proofErr w:type="spellStart"/>
            <w:r>
              <w:t>четырехъядерный</w:t>
            </w:r>
            <w:proofErr w:type="spellEnd"/>
          </w:p>
          <w:p w:rsidR="006A7376" w:rsidRDefault="006A7376" w:rsidP="008D3CD5">
            <w:r>
              <w:t>Диагональ экрана в дюймах: 17.3</w:t>
            </w:r>
          </w:p>
          <w:p w:rsidR="006A7376" w:rsidRDefault="006A7376" w:rsidP="008D3CD5">
            <w:r>
              <w:t>Разрешение: 1920x1080</w:t>
            </w:r>
          </w:p>
          <w:p w:rsidR="006A7376" w:rsidRDefault="006A7376" w:rsidP="008D3CD5">
            <w:r>
              <w:t xml:space="preserve">Процессор, частота (в режиме TURBO): 4.0 </w:t>
            </w:r>
            <w:proofErr w:type="spellStart"/>
            <w:r>
              <w:t>Ггц</w:t>
            </w:r>
            <w:proofErr w:type="spellEnd"/>
          </w:p>
          <w:p w:rsidR="006A7376" w:rsidRDefault="006A7376" w:rsidP="008D3CD5">
            <w:r>
              <w:t xml:space="preserve">Семейство: </w:t>
            </w:r>
            <w:proofErr w:type="spellStart"/>
            <w:r>
              <w:t>Inspiron</w:t>
            </w:r>
            <w:proofErr w:type="spellEnd"/>
          </w:p>
          <w:p w:rsidR="006A7376" w:rsidRDefault="006A7376" w:rsidP="008D3CD5">
            <w:r>
              <w:t>Тип графического контроллера: дискретный</w:t>
            </w:r>
          </w:p>
          <w:p w:rsidR="006A7376" w:rsidRDefault="006A7376" w:rsidP="008D3CD5">
            <w:r>
              <w:t>Светодиодная подсветка экрана: да</w:t>
            </w:r>
          </w:p>
          <w:p w:rsidR="006A7376" w:rsidRDefault="006A7376" w:rsidP="008D3CD5">
            <w:r>
              <w:t>Тип матрицы: IPS</w:t>
            </w:r>
          </w:p>
          <w:p w:rsidR="006A7376" w:rsidRPr="00E708D0" w:rsidRDefault="006A7376" w:rsidP="008D3CD5">
            <w:pPr>
              <w:rPr>
                <w:lang w:val="en-US"/>
              </w:rPr>
            </w:pPr>
            <w:r>
              <w:t>Объем</w:t>
            </w:r>
            <w:r w:rsidRPr="00090652">
              <w:rPr>
                <w:lang w:val="en-US"/>
              </w:rPr>
              <w:t xml:space="preserve"> HDD: 2000</w:t>
            </w:r>
            <w:r w:rsidRPr="00E708D0">
              <w:rPr>
                <w:lang w:val="en-US"/>
              </w:rPr>
              <w:t xml:space="preserve"> </w:t>
            </w:r>
            <w:r>
              <w:t>Тб</w:t>
            </w:r>
          </w:p>
          <w:p w:rsidR="006A7376" w:rsidRPr="00090652" w:rsidRDefault="006A7376" w:rsidP="008D3CD5">
            <w:pPr>
              <w:rPr>
                <w:lang w:val="en-US"/>
              </w:rPr>
            </w:pPr>
            <w:r>
              <w:t>Процессор</w:t>
            </w:r>
            <w:r w:rsidRPr="00090652">
              <w:rPr>
                <w:lang w:val="en-US"/>
              </w:rPr>
              <w:t>: Intel Core i7 8550U 1.8</w:t>
            </w:r>
            <w:r>
              <w:t>ГГц</w:t>
            </w:r>
          </w:p>
          <w:p w:rsidR="006A7376" w:rsidRPr="00E708D0" w:rsidRDefault="006A7376" w:rsidP="008D3CD5">
            <w:pPr>
              <w:rPr>
                <w:lang w:val="en-US"/>
              </w:rPr>
            </w:pPr>
            <w:r>
              <w:t>Объем</w:t>
            </w:r>
            <w:r w:rsidRPr="00090652">
              <w:rPr>
                <w:lang w:val="en-US"/>
              </w:rPr>
              <w:t xml:space="preserve"> SSD: 256</w:t>
            </w:r>
            <w:r w:rsidRPr="00E708D0">
              <w:rPr>
                <w:lang w:val="en-US"/>
              </w:rPr>
              <w:t xml:space="preserve"> </w:t>
            </w:r>
            <w:r>
              <w:t>Гб</w:t>
            </w:r>
          </w:p>
          <w:p w:rsidR="006A7376" w:rsidRPr="00090652" w:rsidRDefault="006A7376" w:rsidP="008D3CD5">
            <w:pPr>
              <w:rPr>
                <w:lang w:val="en-US"/>
              </w:rPr>
            </w:pPr>
            <w:r>
              <w:t>Видеокарта</w:t>
            </w:r>
            <w:r w:rsidRPr="00090652">
              <w:rPr>
                <w:lang w:val="en-US"/>
              </w:rPr>
              <w:t>: AMD Radeon R530 4096</w:t>
            </w:r>
            <w:r>
              <w:t>МБ</w:t>
            </w:r>
          </w:p>
          <w:p w:rsidR="006A7376" w:rsidRDefault="006A7376" w:rsidP="008D3CD5">
            <w:r>
              <w:t>Оперативная память: 16384 МБ DDR4 2400МГц</w:t>
            </w:r>
          </w:p>
          <w:p w:rsidR="006A7376" w:rsidRDefault="006A7376" w:rsidP="008D3CD5">
            <w:r>
              <w:t>Тип ODD: DVD-RW</w:t>
            </w:r>
          </w:p>
          <w:p w:rsidR="006A7376" w:rsidRDefault="006A7376" w:rsidP="008D3CD5">
            <w:r>
              <w:t>Поддержка карт памяти: SD/SDHC/SDXC</w:t>
            </w:r>
          </w:p>
          <w:p w:rsidR="006A7376" w:rsidRDefault="006A7376" w:rsidP="008D3CD5">
            <w:r>
              <w:t xml:space="preserve">Поддержка технологии </w:t>
            </w:r>
            <w:proofErr w:type="spellStart"/>
            <w:r>
              <w:t>Wi-Fi</w:t>
            </w:r>
            <w:proofErr w:type="spellEnd"/>
            <w:r>
              <w:t>: да</w:t>
            </w:r>
          </w:p>
          <w:p w:rsidR="006A7376" w:rsidRDefault="006A7376" w:rsidP="008D3CD5">
            <w:r>
              <w:t>Встроенный кард-</w:t>
            </w:r>
            <w:proofErr w:type="spellStart"/>
            <w:r>
              <w:t>ридер</w:t>
            </w:r>
            <w:proofErr w:type="spellEnd"/>
            <w:r>
              <w:t>: есть</w:t>
            </w:r>
          </w:p>
          <w:p w:rsidR="006A7376" w:rsidRPr="00090652" w:rsidRDefault="006A7376" w:rsidP="008D3CD5">
            <w:pPr>
              <w:rPr>
                <w:lang w:val="en-US"/>
              </w:rPr>
            </w:pPr>
            <w:r>
              <w:t>Стандарт</w:t>
            </w:r>
            <w:r w:rsidRPr="00090652">
              <w:rPr>
                <w:lang w:val="en-US"/>
              </w:rPr>
              <w:t xml:space="preserve"> Wi-Fi: 802.11 a/b/g/n/ac</w:t>
            </w:r>
          </w:p>
          <w:p w:rsidR="006A7376" w:rsidRPr="00090652" w:rsidRDefault="006A7376" w:rsidP="008D3CD5">
            <w:pPr>
              <w:rPr>
                <w:lang w:val="en-US"/>
              </w:rPr>
            </w:pPr>
            <w:r>
              <w:t>Версия</w:t>
            </w:r>
            <w:r w:rsidRPr="00090652">
              <w:rPr>
                <w:lang w:val="en-US"/>
              </w:rPr>
              <w:t xml:space="preserve"> Bluetooth: V4.1</w:t>
            </w:r>
          </w:p>
          <w:p w:rsidR="006A7376" w:rsidRPr="00090652" w:rsidRDefault="006A7376" w:rsidP="008D3CD5">
            <w:pPr>
              <w:rPr>
                <w:lang w:val="en-US"/>
              </w:rPr>
            </w:pPr>
            <w:r>
              <w:t>Порты</w:t>
            </w:r>
            <w:r w:rsidRPr="00090652">
              <w:rPr>
                <w:lang w:val="en-US"/>
              </w:rPr>
              <w:t xml:space="preserve"> USB 2.0: 1</w:t>
            </w:r>
          </w:p>
          <w:p w:rsidR="006A7376" w:rsidRDefault="006A7376" w:rsidP="008D3CD5">
            <w:r>
              <w:t xml:space="preserve">Поддержка технологии </w:t>
            </w:r>
            <w:proofErr w:type="spellStart"/>
            <w:r>
              <w:t>Bluetooth</w:t>
            </w:r>
            <w:proofErr w:type="spellEnd"/>
            <w:r>
              <w:t>: да</w:t>
            </w:r>
          </w:p>
          <w:p w:rsidR="006A7376" w:rsidRDefault="006A7376" w:rsidP="008D3CD5">
            <w:r>
              <w:t>Порты USB 3.0: 2</w:t>
            </w:r>
          </w:p>
          <w:p w:rsidR="006A7376" w:rsidRDefault="006A7376" w:rsidP="008D3CD5">
            <w:r>
              <w:t>Разъем HDMI: да</w:t>
            </w:r>
          </w:p>
          <w:p w:rsidR="006A7376" w:rsidRDefault="006A7376" w:rsidP="008D3CD5">
            <w:r>
              <w:t>Разъем наушники/микрофон: да</w:t>
            </w:r>
          </w:p>
          <w:p w:rsidR="006A7376" w:rsidRDefault="006A7376" w:rsidP="008D3CD5">
            <w:r>
              <w:t>Акустическая система: стереодинамики</w:t>
            </w:r>
          </w:p>
          <w:p w:rsidR="006A7376" w:rsidRDefault="006A7376" w:rsidP="008D3CD5">
            <w:r>
              <w:t>Веб-камера: да</w:t>
            </w:r>
          </w:p>
          <w:p w:rsidR="006A7376" w:rsidRDefault="006A7376" w:rsidP="008D3CD5">
            <w:r>
              <w:t xml:space="preserve">Цветовое решение: </w:t>
            </w:r>
            <w:proofErr w:type="gramStart"/>
            <w:r>
              <w:t>серебристый</w:t>
            </w:r>
            <w:proofErr w:type="gramEnd"/>
          </w:p>
          <w:p w:rsidR="006A7376" w:rsidRDefault="006A7376" w:rsidP="008D3CD5">
            <w:r>
              <w:t>Подсветка клавиш клавиатуры: да</w:t>
            </w:r>
          </w:p>
          <w:p w:rsidR="006A7376" w:rsidRDefault="006A7376" w:rsidP="008D3CD5">
            <w:r>
              <w:t>Вес: 2.79</w:t>
            </w:r>
          </w:p>
          <w:p w:rsidR="006A7376" w:rsidRDefault="006A7376" w:rsidP="008D3CD5">
            <w:r>
              <w:t>Батарея (</w:t>
            </w:r>
            <w:proofErr w:type="spellStart"/>
            <w:r>
              <w:t>cell</w:t>
            </w:r>
            <w:proofErr w:type="spellEnd"/>
            <w:r>
              <w:t>): 3</w:t>
            </w:r>
          </w:p>
          <w:p w:rsidR="006A7376" w:rsidRDefault="006A7376" w:rsidP="008D3CD5">
            <w:r>
              <w:t>Цвет клавиатуры ноутбука: черный</w:t>
            </w:r>
          </w:p>
          <w:p w:rsidR="006A7376" w:rsidRDefault="006A7376" w:rsidP="008D3CD5">
            <w:r>
              <w:t>Цифровой блок клавиатуры: да</w:t>
            </w:r>
          </w:p>
          <w:p w:rsidR="006A7376" w:rsidRDefault="006A7376" w:rsidP="008D3CD5">
            <w:r>
              <w:t>Размеры корпуса: 415.4x279.2x25мм</w:t>
            </w:r>
          </w:p>
          <w:p w:rsidR="006A7376" w:rsidRPr="00090652" w:rsidRDefault="006A7376" w:rsidP="008D3CD5">
            <w:r>
              <w:t>Встроенный микрофон: да</w:t>
            </w:r>
          </w:p>
        </w:tc>
      </w:tr>
      <w:tr w:rsidR="006A7376" w:rsidTr="008D3CD5">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A7376" w:rsidRPr="00090652" w:rsidRDefault="006A7376" w:rsidP="008D3CD5">
            <w:pPr>
              <w:rPr>
                <w:lang w:val="en-US"/>
              </w:rPr>
            </w:pPr>
            <w:r w:rsidRPr="004966DD">
              <w:t>Ноутбук</w:t>
            </w:r>
            <w:r w:rsidRPr="00485C20">
              <w:rPr>
                <w:lang w:val="en-US"/>
              </w:rPr>
              <w:t xml:space="preserve"> </w:t>
            </w:r>
            <w:r>
              <w:rPr>
                <w:lang w:val="en-US"/>
              </w:rPr>
              <w:t xml:space="preserve">ASUS </w:t>
            </w:r>
            <w:proofErr w:type="spellStart"/>
            <w:r>
              <w:rPr>
                <w:lang w:val="en-US"/>
              </w:rPr>
              <w:t>Zenbook</w:t>
            </w:r>
            <w:proofErr w:type="spellEnd"/>
            <w:r>
              <w:rPr>
                <w:lang w:val="en-US"/>
              </w:rPr>
              <w:t xml:space="preserve"> 13 Light UX331</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A7376" w:rsidRDefault="006A7376" w:rsidP="008D3CD5">
            <w:r>
              <w:t>Разрешение экрана:1920x1080</w:t>
            </w:r>
          </w:p>
          <w:p w:rsidR="006A7376" w:rsidRDefault="006A7376" w:rsidP="008D3CD5">
            <w:r>
              <w:t>Количество ядер процессора: 4</w:t>
            </w:r>
          </w:p>
          <w:p w:rsidR="006A7376" w:rsidRDefault="006A7376" w:rsidP="008D3CD5">
            <w:r>
              <w:t xml:space="preserve">Тип видеокарты: </w:t>
            </w:r>
            <w:proofErr w:type="gramStart"/>
            <w:r>
              <w:t>встроенная</w:t>
            </w:r>
            <w:proofErr w:type="gramEnd"/>
          </w:p>
          <w:p w:rsidR="006A7376" w:rsidRDefault="006A7376" w:rsidP="008D3CD5">
            <w:r>
              <w:t xml:space="preserve">Видеокарта: </w:t>
            </w:r>
            <w:proofErr w:type="spellStart"/>
            <w:r>
              <w:t>Intel</w:t>
            </w:r>
            <w:proofErr w:type="spellEnd"/>
            <w:r>
              <w:t xml:space="preserve"> UHD </w:t>
            </w:r>
            <w:proofErr w:type="spellStart"/>
            <w:r>
              <w:t>Graphics</w:t>
            </w:r>
            <w:proofErr w:type="spellEnd"/>
            <w:r>
              <w:t xml:space="preserve"> 620</w:t>
            </w:r>
          </w:p>
          <w:p w:rsidR="006A7376" w:rsidRDefault="006A7376" w:rsidP="008D3CD5">
            <w:r>
              <w:t>Тип жесткого диска: SSD</w:t>
            </w:r>
          </w:p>
          <w:p w:rsidR="006A7376" w:rsidRDefault="006A7376" w:rsidP="008D3CD5">
            <w:r>
              <w:t>Тип памяти: DDR3</w:t>
            </w:r>
          </w:p>
          <w:p w:rsidR="006A7376" w:rsidRDefault="006A7376" w:rsidP="008D3CD5">
            <w:r>
              <w:t>Частота памяти: 2133 МГц</w:t>
            </w:r>
          </w:p>
          <w:p w:rsidR="006A7376" w:rsidRPr="00090652" w:rsidRDefault="006A7376" w:rsidP="008D3CD5">
            <w:r w:rsidRPr="00090652">
              <w:t>Диагональ экрана</w:t>
            </w:r>
            <w:r>
              <w:t xml:space="preserve">: </w:t>
            </w:r>
            <w:r w:rsidRPr="00090652">
              <w:t>13.3 "</w:t>
            </w:r>
          </w:p>
          <w:p w:rsidR="006A7376" w:rsidRPr="00090652" w:rsidRDefault="006A7376" w:rsidP="008D3CD5">
            <w:r w:rsidRPr="00090652">
              <w:t>Тип матрицы экрана</w:t>
            </w:r>
            <w:r>
              <w:t xml:space="preserve">: </w:t>
            </w:r>
            <w:r w:rsidRPr="00090652">
              <w:t>TFT IPS</w:t>
            </w:r>
          </w:p>
          <w:p w:rsidR="006A7376" w:rsidRPr="00090652" w:rsidRDefault="006A7376" w:rsidP="008D3CD5">
            <w:r w:rsidRPr="00090652">
              <w:t>Тип покрытия экрана</w:t>
            </w:r>
            <w:r>
              <w:t xml:space="preserve">: </w:t>
            </w:r>
            <w:r w:rsidRPr="00090652">
              <w:t>матовый</w:t>
            </w:r>
          </w:p>
          <w:p w:rsidR="006A7376" w:rsidRPr="00090652" w:rsidRDefault="006A7376" w:rsidP="008D3CD5">
            <w:proofErr w:type="spellStart"/>
            <w:r w:rsidRPr="00090652">
              <w:t>Wi-Fi</w:t>
            </w:r>
            <w:proofErr w:type="spellEnd"/>
            <w:r>
              <w:t xml:space="preserve">: </w:t>
            </w:r>
            <w:r w:rsidRPr="00090652">
              <w:t>есть</w:t>
            </w:r>
          </w:p>
          <w:p w:rsidR="006A7376" w:rsidRPr="00090652" w:rsidRDefault="006A7376" w:rsidP="008D3CD5">
            <w:r w:rsidRPr="00090652">
              <w:t xml:space="preserve">Стандарт </w:t>
            </w:r>
            <w:proofErr w:type="spellStart"/>
            <w:r w:rsidRPr="00090652">
              <w:t>Wi-Fi</w:t>
            </w:r>
            <w:proofErr w:type="spellEnd"/>
            <w:r>
              <w:t xml:space="preserve">: </w:t>
            </w:r>
            <w:r w:rsidRPr="00090652">
              <w:t>802.11ac</w:t>
            </w:r>
          </w:p>
          <w:p w:rsidR="006A7376" w:rsidRPr="00090652" w:rsidRDefault="006A7376" w:rsidP="008D3CD5">
            <w:proofErr w:type="spellStart"/>
            <w:r w:rsidRPr="00090652">
              <w:t>Bluetooth</w:t>
            </w:r>
            <w:proofErr w:type="spellEnd"/>
            <w:r>
              <w:t xml:space="preserve">: </w:t>
            </w:r>
            <w:r w:rsidRPr="00090652">
              <w:t>есть</w:t>
            </w:r>
          </w:p>
          <w:p w:rsidR="006A7376" w:rsidRDefault="006A7376" w:rsidP="008D3CD5">
            <w:r w:rsidRPr="00090652">
              <w:t xml:space="preserve">Версия </w:t>
            </w:r>
            <w:proofErr w:type="spellStart"/>
            <w:r w:rsidRPr="00090652">
              <w:t>Bluetooth</w:t>
            </w:r>
            <w:proofErr w:type="spellEnd"/>
            <w:r>
              <w:t xml:space="preserve">: </w:t>
            </w:r>
            <w:r w:rsidRPr="00090652">
              <w:t>4.2</w:t>
            </w:r>
          </w:p>
        </w:tc>
      </w:tr>
      <w:tr w:rsidR="006A7376" w:rsidTr="008D3CD5">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A7376" w:rsidRPr="004966DD" w:rsidRDefault="006A7376" w:rsidP="008D3CD5">
            <w:r w:rsidRPr="004966DD">
              <w:t xml:space="preserve">Сумка для ноутбука 17.3" </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A7376" w:rsidRDefault="006A7376" w:rsidP="008D3CD5">
            <w:pPr>
              <w:rPr>
                <w:rFonts w:ascii="PTSans" w:hAnsi="PTSans"/>
                <w:color w:val="000000"/>
                <w:shd w:val="clear" w:color="auto" w:fill="FFFFFF"/>
              </w:rPr>
            </w:pPr>
            <w:r>
              <w:rPr>
                <w:rFonts w:ascii="PTSans" w:hAnsi="PTSans"/>
                <w:color w:val="000000"/>
                <w:shd w:val="clear" w:color="auto" w:fill="FFFFFF"/>
              </w:rPr>
              <w:t>Рекомендуемая диагональ ноутбука:17.3 "</w:t>
            </w:r>
          </w:p>
          <w:p w:rsidR="006A7376" w:rsidRDefault="006A7376" w:rsidP="008D3CD5">
            <w:pPr>
              <w:rPr>
                <w:rFonts w:ascii="PTSans" w:hAnsi="PTSans"/>
                <w:color w:val="000000"/>
                <w:shd w:val="clear" w:color="auto" w:fill="FFFFFF"/>
              </w:rPr>
            </w:pPr>
            <w:r>
              <w:rPr>
                <w:rFonts w:ascii="PTSans" w:hAnsi="PTSans"/>
                <w:color w:val="000000"/>
                <w:shd w:val="clear" w:color="auto" w:fill="FFFFFF"/>
              </w:rPr>
              <w:t>Плечевой ремень: Да</w:t>
            </w:r>
          </w:p>
          <w:p w:rsidR="006A7376" w:rsidRDefault="006A7376" w:rsidP="008D3CD5">
            <w:r>
              <w:rPr>
                <w:rFonts w:ascii="PTSans" w:hAnsi="PTSans"/>
                <w:color w:val="000000"/>
                <w:shd w:val="clear" w:color="auto" w:fill="FFFFFF"/>
              </w:rPr>
              <w:t>Цвет: черный, серый</w:t>
            </w:r>
          </w:p>
        </w:tc>
      </w:tr>
      <w:tr w:rsidR="006A7376" w:rsidTr="008D3CD5">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A7376" w:rsidRPr="004966DD" w:rsidRDefault="006A7376" w:rsidP="008D3CD5">
            <w:r w:rsidRPr="004966DD">
              <w:lastRenderedPageBreak/>
              <w:t xml:space="preserve">Сумка для ноутбука 13.3" </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A7376" w:rsidRDefault="006A7376" w:rsidP="008D3CD5">
            <w:pPr>
              <w:rPr>
                <w:rFonts w:ascii="PTSans" w:hAnsi="PTSans"/>
                <w:color w:val="000000"/>
                <w:shd w:val="clear" w:color="auto" w:fill="FFFFFF"/>
              </w:rPr>
            </w:pPr>
            <w:r>
              <w:rPr>
                <w:rFonts w:ascii="PTSans" w:hAnsi="PTSans"/>
                <w:color w:val="000000"/>
                <w:shd w:val="clear" w:color="auto" w:fill="FFFFFF"/>
              </w:rPr>
              <w:t>Рекомендуемая диагональ ноутбука:13.3 "</w:t>
            </w:r>
          </w:p>
          <w:p w:rsidR="006A7376" w:rsidRDefault="006A7376" w:rsidP="008D3CD5">
            <w:pPr>
              <w:rPr>
                <w:rFonts w:ascii="PTSans" w:hAnsi="PTSans"/>
                <w:color w:val="000000"/>
                <w:shd w:val="clear" w:color="auto" w:fill="FFFFFF"/>
              </w:rPr>
            </w:pPr>
            <w:r>
              <w:rPr>
                <w:rFonts w:ascii="PTSans" w:hAnsi="PTSans"/>
                <w:color w:val="000000"/>
                <w:shd w:val="clear" w:color="auto" w:fill="FFFFFF"/>
              </w:rPr>
              <w:t>Плечевой ремень: Да</w:t>
            </w:r>
          </w:p>
          <w:p w:rsidR="006A7376" w:rsidRDefault="006A7376" w:rsidP="008D3CD5">
            <w:r>
              <w:rPr>
                <w:rFonts w:ascii="PTSans" w:hAnsi="PTSans"/>
                <w:color w:val="000000"/>
                <w:shd w:val="clear" w:color="auto" w:fill="FFFFFF"/>
              </w:rPr>
              <w:t>Цвет: черный, серый</w:t>
            </w:r>
          </w:p>
        </w:tc>
      </w:tr>
      <w:tr w:rsidR="006A7376" w:rsidTr="008D3CD5">
        <w:tc>
          <w:tcPr>
            <w:tcW w:w="4786" w:type="dxa"/>
            <w:tcBorders>
              <w:top w:val="nil"/>
              <w:left w:val="single" w:sz="4" w:space="0" w:color="00000A"/>
              <w:bottom w:val="single" w:sz="4" w:space="0" w:color="00000A"/>
              <w:right w:val="single" w:sz="4" w:space="0" w:color="00000A"/>
            </w:tcBorders>
            <w:shd w:val="clear" w:color="auto" w:fill="FFFFFF"/>
            <w:tcMar>
              <w:left w:w="103" w:type="dxa"/>
            </w:tcMar>
          </w:tcPr>
          <w:p w:rsidR="006A7376" w:rsidRDefault="006A7376" w:rsidP="008D3CD5">
            <w:r w:rsidRPr="004966DD">
              <w:t xml:space="preserve">Мышь </w:t>
            </w:r>
            <w:proofErr w:type="spellStart"/>
            <w:r w:rsidRPr="004966DD">
              <w:t>Microsoft</w:t>
            </w:r>
            <w:proofErr w:type="spellEnd"/>
            <w:r w:rsidRPr="004966DD">
              <w:t xml:space="preserve"> 500 </w:t>
            </w:r>
            <w:proofErr w:type="spellStart"/>
            <w:r w:rsidRPr="004966DD">
              <w:t>Compact</w:t>
            </w:r>
            <w:proofErr w:type="spellEnd"/>
            <w:r w:rsidRPr="004966DD">
              <w:t xml:space="preserve"> </w:t>
            </w:r>
            <w:proofErr w:type="gramStart"/>
            <w:r w:rsidRPr="004966DD">
              <w:t>черный</w:t>
            </w:r>
            <w:proofErr w:type="gramEnd"/>
            <w:r w:rsidRPr="004966DD">
              <w:t xml:space="preserve"> оптическая (800dpi) USB для ноутбука (2but)</w:t>
            </w:r>
          </w:p>
        </w:tc>
        <w:tc>
          <w:tcPr>
            <w:tcW w:w="5387" w:type="dxa"/>
            <w:tcBorders>
              <w:top w:val="nil"/>
              <w:left w:val="single" w:sz="4" w:space="0" w:color="00000A"/>
              <w:bottom w:val="single" w:sz="4" w:space="0" w:color="00000A"/>
              <w:right w:val="single" w:sz="4" w:space="0" w:color="00000A"/>
            </w:tcBorders>
            <w:shd w:val="clear" w:color="auto" w:fill="FFFFFF"/>
            <w:tcMar>
              <w:left w:w="103" w:type="dxa"/>
            </w:tcMar>
          </w:tcPr>
          <w:p w:rsidR="006A7376" w:rsidRDefault="006A7376" w:rsidP="008D3CD5">
            <w:r>
              <w:t xml:space="preserve">Тип: </w:t>
            </w:r>
            <w:proofErr w:type="gramStart"/>
            <w:r>
              <w:t>оптическая</w:t>
            </w:r>
            <w:proofErr w:type="gramEnd"/>
          </w:p>
          <w:p w:rsidR="006A7376" w:rsidRPr="00E708D0" w:rsidRDefault="006A7376" w:rsidP="008D3CD5">
            <w:r>
              <w:t xml:space="preserve">Тип подключения: </w:t>
            </w:r>
            <w:proofErr w:type="gramStart"/>
            <w:r>
              <w:t>проводная</w:t>
            </w:r>
            <w:proofErr w:type="gramEnd"/>
            <w:r>
              <w:t xml:space="preserve">, </w:t>
            </w:r>
            <w:r>
              <w:rPr>
                <w:lang w:val="en-US"/>
              </w:rPr>
              <w:t>USB</w:t>
            </w:r>
          </w:p>
          <w:p w:rsidR="006A7376" w:rsidRPr="00090652" w:rsidRDefault="006A7376" w:rsidP="008D3CD5">
            <w:r>
              <w:t>Количество кнопок: 2 шт.</w:t>
            </w:r>
          </w:p>
        </w:tc>
      </w:tr>
    </w:tbl>
    <w:p w:rsidR="006A7376" w:rsidRPr="00EB4BD2" w:rsidRDefault="006A7376" w:rsidP="0096666C">
      <w:pPr>
        <w:ind w:firstLine="567"/>
        <w:jc w:val="right"/>
      </w:pPr>
    </w:p>
    <w:p w:rsidR="006A7376" w:rsidRPr="006A7376" w:rsidRDefault="006A7376" w:rsidP="006A7376">
      <w:pPr>
        <w:ind w:firstLine="567"/>
        <w:jc w:val="both"/>
      </w:pPr>
      <w:r w:rsidRPr="006A7376">
        <w:t xml:space="preserve">Поставляемый Товар должен быть новым, ранее в эксплуатации не находившимся, соответствующий требованиям безопасности и эксплуатации Товара и надлежащего качества. Год выпуска не ранее 2018 года. </w:t>
      </w:r>
    </w:p>
    <w:p w:rsidR="006A7376" w:rsidRPr="006A7376" w:rsidRDefault="006A7376" w:rsidP="006A7376">
      <w:pPr>
        <w:ind w:firstLine="567"/>
        <w:jc w:val="both"/>
      </w:pPr>
      <w:r w:rsidRPr="006A7376">
        <w:t xml:space="preserve">Товар, поставляемый Участником/Победителем </w:t>
      </w:r>
      <w:r>
        <w:t>запроса котировок</w:t>
      </w:r>
      <w:r w:rsidRPr="006A7376">
        <w:t xml:space="preserve"> должен соответствовать требованиям законодательства Российской Федерации, предъявляемым к данному виду Товара, техническим регламентам, стандартам (ГОСТу, ТУ), установленным для такого Товара, требованиям изготовителя Товара, а в случае обязательной сертификации иметь сертификаты качества и сертификаты соответствия.</w:t>
      </w:r>
    </w:p>
    <w:p w:rsidR="006A7376" w:rsidRPr="006A7376" w:rsidRDefault="006A7376" w:rsidP="006A7376">
      <w:pPr>
        <w:ind w:firstLine="567"/>
        <w:jc w:val="both"/>
      </w:pPr>
      <w:r w:rsidRPr="006A7376">
        <w:t xml:space="preserve">Товар, поставляемый Победителем/Участником запроса котировок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w:t>
      </w:r>
      <w:r>
        <w:t>котировочной</w:t>
      </w:r>
      <w:r w:rsidRPr="006A7376">
        <w:t xml:space="preserve"> документации, находиться в технически исправном состоянии, позволяющем его использование по прямому назначению.</w:t>
      </w:r>
    </w:p>
    <w:p w:rsidR="006A7376" w:rsidRPr="006A7376" w:rsidRDefault="006A7376" w:rsidP="006A7376">
      <w:pPr>
        <w:ind w:firstLine="567"/>
        <w:jc w:val="both"/>
      </w:pPr>
      <w:r w:rsidRPr="006A7376">
        <w:t xml:space="preserve">Технические характеристики предлагаемого Участником/Победителем Товара должны быть такие же либо выше, чем заявленные в техническом задании </w:t>
      </w:r>
      <w:r>
        <w:t>котировочной</w:t>
      </w:r>
      <w:r w:rsidRPr="006A7376">
        <w:t xml:space="preserve"> документации.</w:t>
      </w:r>
    </w:p>
    <w:p w:rsidR="006A7376" w:rsidRPr="006A7376" w:rsidRDefault="006A7376" w:rsidP="006A7376">
      <w:pPr>
        <w:ind w:firstLine="567"/>
        <w:jc w:val="both"/>
      </w:pPr>
      <w:r w:rsidRPr="006A7376">
        <w:t>Поставляемый Товар должен находиться у Победителя/Участника во владении на законном основании, свободен от прав третьих лиц, не заложен и не находиться под арестом.</w:t>
      </w:r>
    </w:p>
    <w:p w:rsidR="006A7376" w:rsidRPr="006A7376" w:rsidRDefault="006A7376" w:rsidP="006A7376">
      <w:pPr>
        <w:ind w:firstLine="567"/>
        <w:jc w:val="both"/>
        <w:rPr>
          <w:bCs/>
        </w:rPr>
      </w:pPr>
      <w:r w:rsidRPr="006A7376">
        <w:t xml:space="preserve">Поставка Товара осуществляется силами и за счет </w:t>
      </w:r>
      <w:proofErr w:type="gramStart"/>
      <w:r w:rsidRPr="006A7376">
        <w:t xml:space="preserve">средств Победителя/Участника </w:t>
      </w:r>
      <w:r>
        <w:t>запроса котировок</w:t>
      </w:r>
      <w:proofErr w:type="gramEnd"/>
      <w:r w:rsidRPr="006A7376">
        <w:t xml:space="preserve">. </w:t>
      </w:r>
      <w:r w:rsidRPr="006A7376">
        <w:rPr>
          <w:bCs/>
        </w:rPr>
        <w:t>Упаковка должна обеспечивать сохранность Товара от повреждений при его погрузке-разгрузке, транспортировке.</w:t>
      </w:r>
    </w:p>
    <w:p w:rsidR="00EB4BD2" w:rsidRDefault="00EB4BD2" w:rsidP="00EB4BD2">
      <w:pPr>
        <w:ind w:firstLine="567"/>
        <w:jc w:val="both"/>
        <w:rPr>
          <w:b/>
          <w:u w:val="single"/>
        </w:rPr>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6A7376" w:rsidRPr="006A7376">
        <w:t>поставки Товара</w:t>
      </w:r>
    </w:p>
    <w:p w:rsidR="0056227B" w:rsidRDefault="00D6129B" w:rsidP="0056227B">
      <w:pPr>
        <w:ind w:firstLine="709"/>
        <w:jc w:val="both"/>
        <w:rPr>
          <w:bCs/>
        </w:rPr>
      </w:pPr>
      <w:r w:rsidRPr="00592CBB">
        <w:t xml:space="preserve">1.2.2.1.  </w:t>
      </w:r>
      <w:r w:rsidR="009B5D86" w:rsidRPr="00592CBB">
        <w:rPr>
          <w:bCs/>
        </w:rPr>
        <w:t xml:space="preserve">Сроки </w:t>
      </w:r>
      <w:r w:rsidR="00615186" w:rsidRPr="00592CBB">
        <w:rPr>
          <w:bCs/>
        </w:rPr>
        <w:t xml:space="preserve">и место </w:t>
      </w:r>
      <w:r w:rsidR="006A7376" w:rsidRPr="006A7376">
        <w:rPr>
          <w:bCs/>
        </w:rPr>
        <w:t>поставки Товара</w:t>
      </w:r>
      <w:r w:rsidR="006A7376">
        <w:rPr>
          <w:bCs/>
        </w:rPr>
        <w:t>, гарантии</w:t>
      </w:r>
      <w:r w:rsidR="000008B2">
        <w:rPr>
          <w:bCs/>
        </w:rPr>
        <w:t>.</w:t>
      </w:r>
    </w:p>
    <w:p w:rsidR="00393443" w:rsidRDefault="006A7376" w:rsidP="006A7376">
      <w:pPr>
        <w:ind w:firstLine="709"/>
        <w:jc w:val="both"/>
        <w:rPr>
          <w:bCs/>
        </w:rPr>
      </w:pPr>
      <w:r w:rsidRPr="006A7376">
        <w:rPr>
          <w:bCs/>
        </w:rPr>
        <w:t xml:space="preserve">Срок поставки Товара – </w:t>
      </w:r>
      <w:r w:rsidR="00393443" w:rsidRPr="00393443">
        <w:rPr>
          <w:bCs/>
        </w:rPr>
        <w:t xml:space="preserve">не позднее </w:t>
      </w:r>
      <w:r w:rsidR="004F5500">
        <w:rPr>
          <w:bCs/>
        </w:rPr>
        <w:t>27</w:t>
      </w:r>
      <w:r w:rsidR="00393443" w:rsidRPr="00393443">
        <w:rPr>
          <w:bCs/>
        </w:rPr>
        <w:t>.0</w:t>
      </w:r>
      <w:r w:rsidR="00393443">
        <w:rPr>
          <w:bCs/>
        </w:rPr>
        <w:t>6</w:t>
      </w:r>
      <w:r w:rsidR="00393443" w:rsidRPr="00393443">
        <w:rPr>
          <w:bCs/>
        </w:rPr>
        <w:t>.201</w:t>
      </w:r>
      <w:r w:rsidR="00393443">
        <w:rPr>
          <w:bCs/>
        </w:rPr>
        <w:t>9</w:t>
      </w:r>
      <w:r w:rsidR="00393443" w:rsidRPr="00393443">
        <w:rPr>
          <w:bCs/>
        </w:rPr>
        <w:t>г. Датой поставки считается дата доставки Товара Заказчику.</w:t>
      </w:r>
    </w:p>
    <w:p w:rsidR="006A7376" w:rsidRPr="006A7376" w:rsidRDefault="006A7376" w:rsidP="006A7376">
      <w:pPr>
        <w:ind w:firstLine="709"/>
        <w:jc w:val="both"/>
        <w:rPr>
          <w:bCs/>
        </w:rPr>
      </w:pPr>
      <w:r w:rsidRPr="006A7376">
        <w:rPr>
          <w:bCs/>
        </w:rPr>
        <w:t xml:space="preserve">Товар доставляется Заказчику, Участником/Победителем по адресу и в количестве указанным в техническом задании </w:t>
      </w:r>
      <w:r w:rsidR="00393443">
        <w:rPr>
          <w:bCs/>
        </w:rPr>
        <w:t>запроса котировок</w:t>
      </w:r>
      <w:r w:rsidRPr="006A7376">
        <w:rPr>
          <w:bCs/>
        </w:rPr>
        <w:t xml:space="preserve">, </w:t>
      </w:r>
      <w:proofErr w:type="gramStart"/>
      <w:r w:rsidRPr="006A7376">
        <w:rPr>
          <w:bCs/>
        </w:rPr>
        <w:t>подъём</w:t>
      </w:r>
      <w:proofErr w:type="gramEnd"/>
      <w:r w:rsidRPr="006A7376">
        <w:rPr>
          <w:bCs/>
        </w:rPr>
        <w:t xml:space="preserve"> и разгрузка в кабинет/склад осуществляет за счёт Участника/Победителя с использованием своего оборудования и персонала.</w:t>
      </w:r>
    </w:p>
    <w:p w:rsidR="006A7376" w:rsidRPr="006A7376" w:rsidRDefault="006A7376" w:rsidP="006A7376">
      <w:pPr>
        <w:ind w:firstLine="709"/>
        <w:jc w:val="both"/>
        <w:rPr>
          <w:bCs/>
        </w:rPr>
      </w:pPr>
      <w:r w:rsidRPr="006A7376">
        <w:rPr>
          <w:bCs/>
        </w:rPr>
        <w:t>Место поставки Товара</w:t>
      </w:r>
      <w:r w:rsidR="00393443">
        <w:rPr>
          <w:bCs/>
        </w:rPr>
        <w:t xml:space="preserve"> </w:t>
      </w:r>
      <w:r w:rsidRPr="006A7376">
        <w:rPr>
          <w:bCs/>
        </w:rPr>
        <w:t xml:space="preserve">-  г. Хабаровск, ул. </w:t>
      </w:r>
      <w:proofErr w:type="spellStart"/>
      <w:r w:rsidRPr="006A7376">
        <w:rPr>
          <w:bCs/>
        </w:rPr>
        <w:t>Шеронова</w:t>
      </w:r>
      <w:proofErr w:type="spellEnd"/>
      <w:r w:rsidRPr="006A7376">
        <w:rPr>
          <w:bCs/>
        </w:rPr>
        <w:t xml:space="preserve"> 56А.</w:t>
      </w:r>
    </w:p>
    <w:p w:rsidR="00615186" w:rsidRDefault="006A7376" w:rsidP="006A7376">
      <w:pPr>
        <w:ind w:firstLine="709"/>
        <w:jc w:val="both"/>
        <w:rPr>
          <w:bCs/>
        </w:rPr>
      </w:pPr>
      <w:r w:rsidRPr="006A7376">
        <w:rPr>
          <w:bCs/>
        </w:rPr>
        <w:t xml:space="preserve">Гарантийный срок на Товар должен быть не менее 12 месяцев </w:t>
      </w:r>
      <w:proofErr w:type="gramStart"/>
      <w:r w:rsidRPr="006A7376">
        <w:rPr>
          <w:bCs/>
        </w:rPr>
        <w:t>с даты подписания</w:t>
      </w:r>
      <w:proofErr w:type="gramEnd"/>
      <w:r w:rsidRPr="006A7376">
        <w:rPr>
          <w:bCs/>
        </w:rPr>
        <w:t xml:space="preserve"> сторонами товарной накладной без замечаний Заказчика, но не менее срока, установленного производителем.</w:t>
      </w: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 xml:space="preserve">оплаты </w:t>
      </w:r>
      <w:r w:rsidR="00C23004">
        <w:t>Товара</w:t>
      </w:r>
    </w:p>
    <w:p w:rsidR="00393443" w:rsidRPr="00393443" w:rsidRDefault="00393443" w:rsidP="00393443">
      <w:pPr>
        <w:ind w:firstLine="709"/>
        <w:jc w:val="both"/>
        <w:rPr>
          <w:bCs/>
        </w:rPr>
      </w:pPr>
      <w:r w:rsidRPr="00393443">
        <w:rPr>
          <w:bCs/>
        </w:rPr>
        <w:t>Заказчик оплачивает Товар в течение 10 (десяти) рабочих дней с момента подписания сторонами товарной накладной. Оплата производится в безналичной форме на расчетный счет Участника/Победителя, указанный в настоящем Договоре.</w:t>
      </w:r>
    </w:p>
    <w:p w:rsidR="00393443" w:rsidRPr="00393443" w:rsidRDefault="00393443" w:rsidP="00393443">
      <w:pPr>
        <w:ind w:firstLine="709"/>
        <w:jc w:val="both"/>
        <w:rPr>
          <w:bCs/>
        </w:rPr>
      </w:pPr>
      <w:r w:rsidRPr="00393443">
        <w:rPr>
          <w:bCs/>
        </w:rPr>
        <w:t>Обязательство по оплате считается  исполненным с момента списания денежных сре</w:t>
      </w:r>
      <w:proofErr w:type="gramStart"/>
      <w:r w:rsidRPr="00393443">
        <w:rPr>
          <w:bCs/>
        </w:rPr>
        <w:t>дств с р</w:t>
      </w:r>
      <w:proofErr w:type="gramEnd"/>
      <w:r w:rsidRPr="00393443">
        <w:rPr>
          <w:bCs/>
        </w:rPr>
        <w:t>асчетного счета Заказчика.</w:t>
      </w:r>
    </w:p>
    <w:p w:rsidR="00E324F9" w:rsidRPr="00934F6F" w:rsidRDefault="00E324F9" w:rsidP="00CF30AD">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393443" w:rsidRPr="00393443" w:rsidRDefault="00393443" w:rsidP="00393443">
      <w:pPr>
        <w:ind w:firstLine="709"/>
        <w:jc w:val="both"/>
      </w:pPr>
      <w:r w:rsidRPr="00393443">
        <w:t>Начальная (максимальная) цена по договору составляет – 739 097     (семьсот тридцать девять тысяч девяносто семь) руб. 50 коп</w:t>
      </w:r>
      <w:proofErr w:type="gramStart"/>
      <w:r w:rsidRPr="00393443">
        <w:t>.</w:t>
      </w:r>
      <w:proofErr w:type="gramEnd"/>
      <w:r w:rsidRPr="00393443">
        <w:t xml:space="preserve"> </w:t>
      </w:r>
      <w:proofErr w:type="gramStart"/>
      <w:r w:rsidRPr="00393443">
        <w:t>б</w:t>
      </w:r>
      <w:proofErr w:type="gramEnd"/>
      <w:r w:rsidRPr="00393443">
        <w:t>ез НДС (886 917,00 с НДС).</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1.</w:t>
      </w:r>
      <w:r w:rsidR="00746C73">
        <w:t>2.</w:t>
      </w:r>
      <w:r w:rsidRPr="00B567ED">
        <w:t xml:space="preserve">3. Порядок формирования цены договора. </w:t>
      </w:r>
    </w:p>
    <w:p w:rsidR="00393443" w:rsidRPr="00393443" w:rsidRDefault="00393443" w:rsidP="00393443">
      <w:pPr>
        <w:ind w:firstLine="709"/>
        <w:jc w:val="both"/>
      </w:pPr>
      <w:r w:rsidRPr="00393443">
        <w:lastRenderedPageBreak/>
        <w:t xml:space="preserve">Начальная (максимальная) цена по договору включает в себя </w:t>
      </w:r>
      <w:r w:rsidRPr="00393443">
        <w:rPr>
          <w:bCs/>
        </w:rPr>
        <w:t xml:space="preserve">все </w:t>
      </w:r>
      <w:proofErr w:type="gramStart"/>
      <w:r w:rsidRPr="00393443">
        <w:rPr>
          <w:bCs/>
        </w:rPr>
        <w:t>расходы</w:t>
      </w:r>
      <w:proofErr w:type="gramEnd"/>
      <w:r w:rsidRPr="00393443">
        <w:rPr>
          <w:bCs/>
        </w:rPr>
        <w:t xml:space="preserve"> связанные с поставкой Товара</w:t>
      </w:r>
      <w:r w:rsidRPr="00393443">
        <w:t>, все налоги, сборы, пошлины, другие обязательные платежи и все иные расходы Участника/Победителя, связанные с исполнением договора.</w:t>
      </w:r>
    </w:p>
    <w:p w:rsidR="00CD087E" w:rsidRDefault="00CD087E" w:rsidP="000C47CF">
      <w:pPr>
        <w:ind w:firstLine="709"/>
        <w:jc w:val="both"/>
      </w:pP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Товаре, соответствующем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lastRenderedPageBreak/>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w:t>
      </w:r>
      <w:proofErr w:type="gramEnd"/>
      <w:r w:rsidR="006D33EB" w:rsidRPr="006D33EB">
        <w:rPr>
          <w:rFonts w:eastAsia="Times New Roman"/>
          <w:bCs/>
          <w:sz w:val="24"/>
        </w:rPr>
        <w:t xml:space="preserve"> </w:t>
      </w:r>
      <w:proofErr w:type="gramStart"/>
      <w:r w:rsidR="006D33EB" w:rsidRPr="006D33EB">
        <w:rPr>
          <w:rFonts w:eastAsia="Times New Roman"/>
          <w:bCs/>
          <w:sz w:val="24"/>
        </w:rPr>
        <w:t>ИФНС, либо нотариально заверенная копия).</w:t>
      </w:r>
      <w:proofErr w:type="gramEnd"/>
      <w:r w:rsidR="006D33EB" w:rsidRPr="006D33EB">
        <w:rPr>
          <w:rFonts w:eastAsia="Times New Roman"/>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lastRenderedPageBreak/>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C23004">
        <w:rPr>
          <w:rFonts w:eastAsia="Times New Roman"/>
          <w:bCs/>
          <w:sz w:val="24"/>
        </w:rPr>
        <w:t>поставкой</w:t>
      </w:r>
      <w:r w:rsidR="00EF49D8">
        <w:rPr>
          <w:rFonts w:eastAsia="Times New Roman"/>
          <w:bCs/>
          <w:sz w:val="24"/>
        </w:rPr>
        <w:t xml:space="preserve"> </w:t>
      </w:r>
      <w:r w:rsidR="00C23004">
        <w:rPr>
          <w:rFonts w:eastAsia="Times New Roman"/>
          <w:bCs/>
          <w:sz w:val="24"/>
        </w:rPr>
        <w:t>Товара</w:t>
      </w:r>
      <w:r w:rsidR="004D2F02" w:rsidRPr="00154090">
        <w:rPr>
          <w:rFonts w:eastAsia="Times New Roman"/>
          <w:bCs/>
          <w:sz w:val="24"/>
        </w:rPr>
        <w:t>, яв</w:t>
      </w:r>
      <w:r w:rsidR="00245F4A">
        <w:rPr>
          <w:rFonts w:eastAsia="Times New Roman"/>
          <w:bCs/>
          <w:sz w:val="24"/>
        </w:rPr>
        <w:t>ляющ</w:t>
      </w:r>
      <w:r w:rsidR="00EF49D8">
        <w:rPr>
          <w:rFonts w:eastAsia="Times New Roman"/>
          <w:bCs/>
          <w:sz w:val="24"/>
        </w:rPr>
        <w:t>ихся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B317C9">
        <w:rPr>
          <w:sz w:val="24"/>
          <w:szCs w:val="24"/>
        </w:rPr>
        <w:t>поставить Товар</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lastRenderedPageBreak/>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w:t>
      </w:r>
      <w:r w:rsidRPr="00EE2288">
        <w:rPr>
          <w:sz w:val="24"/>
          <w:szCs w:val="24"/>
        </w:rPr>
        <w:lastRenderedPageBreak/>
        <w:t xml:space="preserve">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lastRenderedPageBreak/>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C23004">
        <w:rPr>
          <w:sz w:val="24"/>
        </w:rPr>
        <w:t>Товаров</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C23004">
        <w:rPr>
          <w:sz w:val="24"/>
        </w:rPr>
        <w:t>поставки Товара</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w:t>
      </w:r>
      <w:proofErr w:type="gramEnd"/>
      <w:r w:rsidRPr="00845D7A">
        <w:rPr>
          <w:bCs/>
          <w:sz w:val="24"/>
        </w:rPr>
        <w:t xml:space="preserve">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BE5494" w:rsidP="00FC791F">
      <w:pPr>
        <w:pStyle w:val="a9"/>
        <w:numPr>
          <w:ilvl w:val="3"/>
          <w:numId w:val="9"/>
        </w:numPr>
        <w:tabs>
          <w:tab w:val="left" w:pos="1440"/>
        </w:tabs>
        <w:suppressAutoHyphens/>
        <w:ind w:left="0" w:firstLine="709"/>
        <w:rPr>
          <w:sz w:val="24"/>
        </w:rPr>
      </w:pPr>
      <w:r w:rsidRPr="000E1FE7">
        <w:rPr>
          <w:bCs/>
          <w:sz w:val="24"/>
        </w:rPr>
        <w:lastRenderedPageBreak/>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proofErr w:type="gramStart"/>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roofErr w:type="gramEnd"/>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lastRenderedPageBreak/>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4</w:t>
      </w:r>
      <w:r w:rsidRPr="004971A1">
        <w:rPr>
          <w:b w:val="0"/>
          <w:i w:val="0"/>
          <w:sz w:val="24"/>
          <w:szCs w:val="24"/>
        </w:rPr>
        <w:t xml:space="preserve">. </w:t>
      </w:r>
      <w:proofErr w:type="gramStart"/>
      <w:r w:rsidR="00357A00" w:rsidRPr="004971A1">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4971A1">
        <w:rPr>
          <w:b w:val="0"/>
          <w:i w:val="0"/>
          <w:sz w:val="24"/>
          <w:szCs w:val="24"/>
        </w:rPr>
        <w:t xml:space="preserve">цена единицы </w:t>
      </w:r>
      <w:r w:rsidR="00B317C9">
        <w:rPr>
          <w:b w:val="0"/>
          <w:i w:val="0"/>
          <w:sz w:val="24"/>
          <w:szCs w:val="24"/>
        </w:rPr>
        <w:t>Товара</w:t>
      </w:r>
      <w:r w:rsidR="0028639C" w:rsidRPr="004971A1">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4971A1">
        <w:rPr>
          <w:b w:val="0"/>
          <w:i w:val="0"/>
          <w:sz w:val="24"/>
          <w:szCs w:val="24"/>
        </w:rPr>
        <w:t xml:space="preserve"> и умножается на 1,</w:t>
      </w:r>
      <w:r w:rsidR="00F72766">
        <w:rPr>
          <w:b w:val="0"/>
          <w:i w:val="0"/>
          <w:sz w:val="24"/>
          <w:szCs w:val="24"/>
        </w:rPr>
        <w:t>2</w:t>
      </w:r>
      <w:r w:rsidR="00357A00" w:rsidRPr="004971A1">
        <w:rPr>
          <w:b w:val="0"/>
          <w:i w:val="0"/>
          <w:sz w:val="24"/>
          <w:szCs w:val="24"/>
        </w:rPr>
        <w:t xml:space="preserve"> (либо иной коэффициент в зависимости от ставки НДС, применяемой в отношении </w:t>
      </w:r>
      <w:r w:rsidR="005F76D7" w:rsidRPr="004971A1">
        <w:rPr>
          <w:b w:val="0"/>
          <w:i w:val="0"/>
          <w:sz w:val="24"/>
          <w:szCs w:val="24"/>
        </w:rPr>
        <w:t>Участник</w:t>
      </w:r>
      <w:r w:rsidR="00357A00" w:rsidRPr="004971A1">
        <w:rPr>
          <w:b w:val="0"/>
          <w:i w:val="0"/>
          <w:sz w:val="24"/>
          <w:szCs w:val="24"/>
        </w:rPr>
        <w:t>а).</w:t>
      </w:r>
      <w:proofErr w:type="gramEnd"/>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5</w:t>
      </w:r>
      <w:r w:rsidRPr="004971A1">
        <w:rPr>
          <w:b w:val="0"/>
          <w:i w:val="0"/>
          <w:sz w:val="24"/>
          <w:szCs w:val="24"/>
        </w:rPr>
        <w:t xml:space="preserve">. </w:t>
      </w:r>
      <w:r w:rsidR="00357A00" w:rsidRPr="004971A1">
        <w:rPr>
          <w:b w:val="0"/>
          <w:i w:val="0"/>
          <w:sz w:val="24"/>
          <w:szCs w:val="24"/>
        </w:rPr>
        <w:t xml:space="preserve">Финансово-коммерческое предложение должно содержать все условия, предусмотренные </w:t>
      </w:r>
      <w:r w:rsidR="00B34B3E" w:rsidRPr="004971A1">
        <w:rPr>
          <w:b w:val="0"/>
          <w:i w:val="0"/>
          <w:sz w:val="24"/>
          <w:szCs w:val="24"/>
        </w:rPr>
        <w:t>котировочной</w:t>
      </w:r>
      <w:r w:rsidR="00357A00" w:rsidRPr="004971A1">
        <w:rPr>
          <w:b w:val="0"/>
          <w:i w:val="0"/>
          <w:sz w:val="24"/>
          <w:szCs w:val="24"/>
        </w:rPr>
        <w:t xml:space="preserve"> документацией и позволяющие оценить </w:t>
      </w:r>
      <w:r w:rsidR="001A3B7A" w:rsidRPr="004971A1">
        <w:rPr>
          <w:b w:val="0"/>
          <w:i w:val="0"/>
          <w:sz w:val="24"/>
          <w:szCs w:val="24"/>
        </w:rPr>
        <w:t>котировоч</w:t>
      </w:r>
      <w:r w:rsidR="00357A00" w:rsidRPr="004971A1">
        <w:rPr>
          <w:b w:val="0"/>
          <w:i w:val="0"/>
          <w:sz w:val="24"/>
          <w:szCs w:val="24"/>
        </w:rPr>
        <w:t xml:space="preserve">ную заявку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Условия должны быть изложены таким образом, чтобы при рассмотрении и оценке </w:t>
      </w:r>
      <w:r w:rsidR="000B642A" w:rsidRPr="004971A1">
        <w:rPr>
          <w:b w:val="0"/>
          <w:i w:val="0"/>
          <w:sz w:val="24"/>
          <w:szCs w:val="24"/>
        </w:rPr>
        <w:t>котировочных</w:t>
      </w:r>
      <w:r w:rsidR="000B642A" w:rsidRPr="004971A1">
        <w:rPr>
          <w:sz w:val="24"/>
          <w:szCs w:val="24"/>
        </w:rPr>
        <w:t xml:space="preserve"> </w:t>
      </w:r>
      <w:r w:rsidR="00357A00" w:rsidRPr="004971A1">
        <w:rPr>
          <w:b w:val="0"/>
          <w:i w:val="0"/>
          <w:sz w:val="24"/>
          <w:szCs w:val="24"/>
        </w:rPr>
        <w:t xml:space="preserve">заявок не допускалось их неоднозначное толкование. Все условия </w:t>
      </w:r>
      <w:r w:rsidR="00B34B3E" w:rsidRPr="004971A1">
        <w:rPr>
          <w:b w:val="0"/>
          <w:i w:val="0"/>
          <w:sz w:val="24"/>
          <w:szCs w:val="24"/>
        </w:rPr>
        <w:t>котировочной</w:t>
      </w:r>
      <w:r w:rsidR="00357A00" w:rsidRPr="004971A1">
        <w:rPr>
          <w:b w:val="0"/>
          <w:i w:val="0"/>
          <w:sz w:val="24"/>
          <w:szCs w:val="24"/>
        </w:rPr>
        <w:t xml:space="preserve"> заявки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понимаются </w:t>
      </w:r>
      <w:r w:rsidR="005F76D7" w:rsidRPr="004971A1">
        <w:rPr>
          <w:b w:val="0"/>
          <w:i w:val="0"/>
          <w:sz w:val="24"/>
          <w:szCs w:val="24"/>
        </w:rPr>
        <w:t>Заказчик</w:t>
      </w:r>
      <w:r w:rsidR="00357A00" w:rsidRPr="004971A1">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4971A1" w:rsidRDefault="00D55F27" w:rsidP="00E87FBF">
      <w:pPr>
        <w:pStyle w:val="af0"/>
        <w:rPr>
          <w:b w:val="0"/>
          <w:i w:val="0"/>
          <w:sz w:val="24"/>
          <w:szCs w:val="24"/>
        </w:rPr>
      </w:pPr>
      <w:r w:rsidRPr="004971A1">
        <w:rPr>
          <w:b w:val="0"/>
          <w:i w:val="0"/>
          <w:sz w:val="24"/>
          <w:szCs w:val="24"/>
        </w:rPr>
        <w:t>2.5.5.6</w:t>
      </w:r>
      <w:r w:rsidR="00E87FBF" w:rsidRPr="004971A1">
        <w:rPr>
          <w:b w:val="0"/>
          <w:i w:val="0"/>
          <w:sz w:val="24"/>
          <w:szCs w:val="24"/>
        </w:rPr>
        <w:t>.  П</w:t>
      </w:r>
      <w:r w:rsidR="00357A00" w:rsidRPr="004971A1">
        <w:rPr>
          <w:b w:val="0"/>
          <w:i w:val="0"/>
          <w:sz w:val="24"/>
          <w:szCs w:val="24"/>
        </w:rPr>
        <w:t xml:space="preserve">редложение </w:t>
      </w:r>
      <w:r w:rsidR="00BF68BD" w:rsidRPr="004971A1">
        <w:rPr>
          <w:b w:val="0"/>
          <w:i w:val="0"/>
          <w:sz w:val="24"/>
          <w:szCs w:val="24"/>
        </w:rPr>
        <w:t>Претенд</w:t>
      </w:r>
      <w:r w:rsidR="00E87FBF" w:rsidRPr="004971A1">
        <w:rPr>
          <w:b w:val="0"/>
          <w:i w:val="0"/>
          <w:sz w:val="24"/>
          <w:szCs w:val="24"/>
        </w:rPr>
        <w:t>ента</w:t>
      </w:r>
      <w:r w:rsidR="00357A00" w:rsidRPr="004971A1">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 Единичные расценки, предложенные </w:t>
      </w:r>
      <w:r w:rsidR="00BF68BD" w:rsidRPr="004971A1">
        <w:rPr>
          <w:b w:val="0"/>
          <w:i w:val="0"/>
          <w:sz w:val="24"/>
          <w:szCs w:val="24"/>
        </w:rPr>
        <w:t>Претенд</w:t>
      </w:r>
      <w:r w:rsidR="00E87FBF" w:rsidRPr="004971A1">
        <w:rPr>
          <w:b w:val="0"/>
          <w:i w:val="0"/>
          <w:sz w:val="24"/>
          <w:szCs w:val="24"/>
        </w:rPr>
        <w:t>ент</w:t>
      </w:r>
      <w:r w:rsidRPr="004971A1">
        <w:rPr>
          <w:b w:val="0"/>
          <w:i w:val="0"/>
          <w:sz w:val="24"/>
          <w:szCs w:val="24"/>
        </w:rPr>
        <w:t>ом</w:t>
      </w:r>
      <w:r w:rsidR="00357A00" w:rsidRPr="004971A1">
        <w:rPr>
          <w:b w:val="0"/>
          <w:i w:val="0"/>
          <w:sz w:val="24"/>
          <w:szCs w:val="24"/>
        </w:rPr>
        <w:t xml:space="preserve">, не должны превышать единичные расценки, установленные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предлагаемого Товара</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985FEC">
        <w:rPr>
          <w:bCs/>
        </w:rPr>
        <w:t>ого</w:t>
      </w:r>
      <w:r w:rsidR="00C6240C">
        <w:rPr>
          <w:bCs/>
        </w:rPr>
        <w:t xml:space="preserve"> </w:t>
      </w:r>
      <w:r w:rsidR="00985FEC">
        <w:rPr>
          <w:bCs/>
        </w:rPr>
        <w:t>Товара</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w:t>
      </w:r>
      <w:r w:rsidR="009C2B21" w:rsidRPr="009C2B21">
        <w:lastRenderedPageBreak/>
        <w:t xml:space="preserve">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B317C9">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C23004">
        <w:t>Товары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 xml:space="preserve">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w:t>
      </w:r>
      <w:r w:rsidRPr="000D1283">
        <w:rPr>
          <w:bCs/>
        </w:rPr>
        <w:lastRenderedPageBreak/>
        <w:t>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B317C9">
        <w:t>ого</w:t>
      </w:r>
      <w:r w:rsidR="00FE1438" w:rsidRPr="00C25884">
        <w:t xml:space="preserve"> </w:t>
      </w:r>
      <w:r w:rsidR="00B317C9">
        <w:t>Товара</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985FEC">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lastRenderedPageBreak/>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B317C9">
        <w:t>ого</w:t>
      </w:r>
      <w:r w:rsidR="002D79B4" w:rsidRPr="002D79B4">
        <w:t xml:space="preserve"> договором</w:t>
      </w:r>
      <w:r w:rsidR="00E570E7">
        <w:t xml:space="preserve"> </w:t>
      </w:r>
      <w:r w:rsidR="00B317C9">
        <w:t>Товара</w:t>
      </w:r>
      <w:r w:rsidR="00E73601">
        <w:t xml:space="preserve"> </w:t>
      </w:r>
      <w:r w:rsidR="002D79B4" w:rsidRPr="002D79B4">
        <w:t xml:space="preserve">при изменении потребности в </w:t>
      </w:r>
      <w:proofErr w:type="gramStart"/>
      <w:r w:rsidR="00B317C9">
        <w:t>Товаре</w:t>
      </w:r>
      <w:proofErr w:type="gramEnd"/>
      <w:r w:rsidR="004971A1">
        <w:t xml:space="preserve"> </w:t>
      </w:r>
      <w:r w:rsidR="00E73601">
        <w:t xml:space="preserve"> на </w:t>
      </w:r>
      <w:r w:rsidR="00B317C9">
        <w:t>поставку</w:t>
      </w:r>
      <w:r w:rsidR="00E73601">
        <w:t xml:space="preserve"> </w:t>
      </w:r>
      <w:r w:rsidR="002D79B4" w:rsidRPr="002D79B4">
        <w:t>котор</w:t>
      </w:r>
      <w:r w:rsidR="00B34A53">
        <w:t>ого</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B317C9">
        <w:t>Товара</w:t>
      </w:r>
      <w:r w:rsidR="008F5B56">
        <w:t>,</w:t>
      </w:r>
      <w:r w:rsidR="00E73601">
        <w:t xml:space="preserve"> </w:t>
      </w:r>
      <w:r w:rsidR="002D79B4" w:rsidRPr="002D79B4">
        <w:t>не пр</w:t>
      </w:r>
      <w:r w:rsidR="008F5B56">
        <w:t>едусмотренн</w:t>
      </w:r>
      <w:r w:rsidR="00B34A53">
        <w:t>ого</w:t>
      </w:r>
      <w:r w:rsidR="002D79B4" w:rsidRPr="002D79B4">
        <w:t xml:space="preserve"> договором, но связанн</w:t>
      </w:r>
      <w:r w:rsidR="00B34A53">
        <w:t>ого</w:t>
      </w:r>
      <w:r w:rsidR="008F5B56">
        <w:t xml:space="preserve"> с таким</w:t>
      </w:r>
      <w:r w:rsidR="0028639C">
        <w:t>и</w:t>
      </w:r>
      <w:r w:rsidR="002D79B4" w:rsidRPr="002D79B4">
        <w:t xml:space="preserve"> </w:t>
      </w:r>
      <w:r w:rsidR="00B317C9">
        <w:t>Товарами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B317C9">
        <w:t>поставке</w:t>
      </w:r>
      <w:r w:rsidR="00FE555C">
        <w:t xml:space="preserve"> </w:t>
      </w:r>
      <w:r w:rsidR="00E570E7">
        <w:t>дополнительного объема так</w:t>
      </w:r>
      <w:r w:rsidR="00B317C9">
        <w:t>ого</w:t>
      </w:r>
      <w:r w:rsidR="00E73601">
        <w:t xml:space="preserve"> </w:t>
      </w:r>
      <w:r w:rsidR="00B317C9">
        <w:t>Товара</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B34A53">
        <w:t>ого</w:t>
      </w:r>
      <w:r w:rsidR="00E73601">
        <w:t xml:space="preserve"> </w:t>
      </w:r>
      <w:r w:rsidR="00B317C9">
        <w:t>Товар</w:t>
      </w:r>
      <w:r w:rsidR="00B34A53">
        <w:t>а</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B317C9">
        <w:t>поставке</w:t>
      </w:r>
      <w:r w:rsidR="00E73601">
        <w:t xml:space="preserve"> </w:t>
      </w:r>
      <w:r w:rsidR="00E242BE">
        <w:t>так</w:t>
      </w:r>
      <w:r w:rsidR="00B317C9">
        <w:t>ого</w:t>
      </w:r>
      <w:r w:rsidR="00E570E7">
        <w:t xml:space="preserve"> </w:t>
      </w:r>
      <w:r w:rsidR="00B317C9">
        <w:t>Товара</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B317C9">
        <w:t>поставке</w:t>
      </w:r>
      <w:r w:rsidR="00E73601">
        <w:t xml:space="preserve"> </w:t>
      </w:r>
      <w:r w:rsidR="002D79B4" w:rsidRPr="002D79B4">
        <w:t>дополнительного объема так</w:t>
      </w:r>
      <w:r w:rsidR="00B317C9">
        <w:t>ого</w:t>
      </w:r>
      <w:r w:rsidR="002D79B4" w:rsidRPr="002D79B4">
        <w:t xml:space="preserve"> </w:t>
      </w:r>
      <w:r w:rsidR="00B317C9">
        <w:t>Товара</w:t>
      </w:r>
      <w:r w:rsidR="004971A1">
        <w:t xml:space="preserve">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591B6A" w:rsidRPr="00591B6A" w:rsidRDefault="00CE4A74" w:rsidP="00591B6A">
      <w:pPr>
        <w:pStyle w:val="a6"/>
        <w:ind w:left="0"/>
        <w:jc w:val="both"/>
        <w:rPr>
          <w:color w:val="000000"/>
        </w:rPr>
      </w:pPr>
      <w:r>
        <w:rPr>
          <w:color w:val="000000"/>
        </w:rPr>
        <w:t>Согласовано:</w:t>
      </w:r>
    </w:p>
    <w:p w:rsidR="00516E67" w:rsidRDefault="00516E67" w:rsidP="00CF30AD">
      <w:pPr>
        <w:tabs>
          <w:tab w:val="left" w:pos="6860"/>
          <w:tab w:val="left" w:pos="7743"/>
        </w:tabs>
        <w:jc w:val="both"/>
        <w:rPr>
          <w:color w:val="000000"/>
        </w:rPr>
      </w:pPr>
    </w:p>
    <w:p w:rsidR="001A1C7D" w:rsidRDefault="001A1C7D" w:rsidP="00CF30AD">
      <w:pPr>
        <w:tabs>
          <w:tab w:val="left" w:pos="6860"/>
          <w:tab w:val="left" w:pos="7743"/>
        </w:tabs>
        <w:jc w:val="both"/>
        <w:rPr>
          <w:color w:val="000000"/>
        </w:rPr>
      </w:pPr>
    </w:p>
    <w:p w:rsidR="001A1C7D" w:rsidRDefault="001A1C7D" w:rsidP="00CF30AD">
      <w:pPr>
        <w:tabs>
          <w:tab w:val="left" w:pos="6860"/>
          <w:tab w:val="left" w:pos="7743"/>
        </w:tabs>
        <w:jc w:val="both"/>
        <w:rPr>
          <w:color w:val="000000"/>
        </w:rPr>
      </w:pPr>
    </w:p>
    <w:p w:rsidR="001A1C7D" w:rsidRDefault="001A1C7D" w:rsidP="00CF30AD">
      <w:pPr>
        <w:tabs>
          <w:tab w:val="left" w:pos="6860"/>
          <w:tab w:val="left" w:pos="7743"/>
        </w:tabs>
        <w:jc w:val="both"/>
        <w:rPr>
          <w:color w:val="000000"/>
        </w:rPr>
      </w:pPr>
    </w:p>
    <w:p w:rsidR="001A1C7D" w:rsidRDefault="001A1C7D" w:rsidP="00CF30AD">
      <w:pPr>
        <w:tabs>
          <w:tab w:val="left" w:pos="6860"/>
          <w:tab w:val="left" w:pos="7743"/>
        </w:tabs>
        <w:jc w:val="both"/>
        <w:rPr>
          <w:color w:val="000000"/>
        </w:rPr>
      </w:pPr>
      <w:bookmarkStart w:id="2" w:name="_GoBack"/>
      <w:bookmarkEnd w:id="2"/>
    </w:p>
    <w:p w:rsidR="00516E67" w:rsidRDefault="00516E67"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985FEC" w:rsidRDefault="00985FEC"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proofErr w:type="gramStart"/>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roofErr w:type="gramEnd"/>
    </w:p>
    <w:p w:rsidR="006F1668" w:rsidRPr="00303CD3" w:rsidRDefault="006F1668" w:rsidP="006F1668">
      <w:pPr>
        <w:pStyle w:val="a9"/>
        <w:rPr>
          <w:sz w:val="24"/>
        </w:rPr>
      </w:pPr>
      <w:proofErr w:type="gramStart"/>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303CD3">
        <w:rPr>
          <w:sz w:val="24"/>
        </w:rPr>
        <w:t xml:space="preserve">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proofErr w:type="gramStart"/>
      <w:r w:rsidRPr="00303CD3">
        <w:rPr>
          <w:sz w:val="24"/>
          <w:szCs w:val="24"/>
        </w:rPr>
        <w:t>Нижеподписавшийся</w:t>
      </w:r>
      <w:proofErr w:type="gramEnd"/>
      <w:r w:rsidRPr="00303CD3">
        <w:rPr>
          <w:sz w:val="24"/>
          <w:szCs w:val="24"/>
        </w:rPr>
        <w:t xml:space="preserve">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2D79B4" w:rsidRDefault="00017A3F" w:rsidP="008572DD">
      <w:pPr>
        <w:pStyle w:val="33"/>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985FEC">
        <w:rPr>
          <w:bCs/>
          <w:sz w:val="24"/>
          <w:szCs w:val="24"/>
        </w:rPr>
        <w:t>поставки Товара</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985FEC" w:rsidRPr="00985FEC">
        <w:rPr>
          <w:bCs/>
          <w:sz w:val="24"/>
        </w:rPr>
        <w:t xml:space="preserve">поставки Товара </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4E16E0">
          <w:headerReference w:type="default" r:id="rId12"/>
          <w:pgSz w:w="11906" w:h="16838" w:code="9"/>
          <w:pgMar w:top="993" w:right="924" w:bottom="568"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985FEC" w:rsidP="00E324F9">
      <w:pPr>
        <w:suppressAutoHyphens/>
        <w:ind w:right="306"/>
        <w:jc w:val="center"/>
        <w:rPr>
          <w:rFonts w:eastAsia="MS Mincho"/>
          <w:b/>
        </w:rPr>
      </w:pPr>
      <w:r w:rsidRPr="00985FEC">
        <w:rPr>
          <w:rFonts w:eastAsia="MS Mincho"/>
          <w:b/>
        </w:rPr>
        <w:t xml:space="preserve">Сведения об опыте </w:t>
      </w:r>
      <w:r w:rsidRPr="00985FEC">
        <w:rPr>
          <w:rFonts w:eastAsia="MS Mincho"/>
          <w:b/>
          <w:bCs/>
        </w:rPr>
        <w:t xml:space="preserve">поставки Товара соответствующему Товару указанному в техническом задании </w:t>
      </w:r>
      <w:r>
        <w:rPr>
          <w:rFonts w:eastAsia="MS Mincho"/>
          <w:b/>
          <w:bCs/>
        </w:rPr>
        <w:t>котировочной</w:t>
      </w:r>
      <w:r w:rsidRPr="00985FEC">
        <w:rPr>
          <w:rFonts w:eastAsia="MS Mincho"/>
          <w:b/>
          <w:bCs/>
        </w:rPr>
        <w:t xml:space="preserve"> документации, за период 2016-2018 </w:t>
      </w:r>
      <w:proofErr w:type="spellStart"/>
      <w:proofErr w:type="gramStart"/>
      <w:r w:rsidRPr="00985FEC">
        <w:rPr>
          <w:rFonts w:eastAsia="MS Mincho"/>
          <w:b/>
          <w:bCs/>
        </w:rPr>
        <w:t>гг</w:t>
      </w:r>
      <w:proofErr w:type="spellEnd"/>
      <w:proofErr w:type="gramEnd"/>
      <w:r w:rsidRPr="00985FEC">
        <w:rPr>
          <w:rFonts w:eastAsia="MS Mincho"/>
          <w:b/>
          <w:bCs/>
        </w:rPr>
        <w:t xml:space="preserve"> </w:t>
      </w:r>
      <w:r w:rsidRPr="00985FEC">
        <w:rPr>
          <w:rFonts w:eastAsia="MS Mincho"/>
          <w:b/>
        </w:rPr>
        <w:t>по</w:t>
      </w:r>
      <w:r w:rsidR="00BB424B" w:rsidRPr="00BB424B">
        <w:rPr>
          <w:rFonts w:eastAsia="MS Mincho"/>
          <w:b/>
        </w:rPr>
        <w:t xml:space="preserve"> предмету </w:t>
      </w:r>
      <w:r w:rsidR="00BB424B">
        <w:rPr>
          <w:rFonts w:eastAsia="MS Mincho"/>
          <w:b/>
        </w:rPr>
        <w:t>запроса котировок</w:t>
      </w:r>
      <w:r w:rsidR="00BB424B" w:rsidRPr="00BB424B">
        <w:rPr>
          <w:rFonts w:eastAsia="MS Mincho"/>
          <w:b/>
        </w:rPr>
        <w:t xml:space="preserve"> №</w:t>
      </w:r>
      <w:r w:rsidR="00E324F9" w:rsidRPr="00177DF8">
        <w:rPr>
          <w:rFonts w:eastAsia="MS Mincho"/>
          <w:b/>
        </w:rPr>
        <w:t>_________,</w:t>
      </w:r>
    </w:p>
    <w:p w:rsidR="00E324F9" w:rsidRPr="00177DF8" w:rsidRDefault="00985FEC" w:rsidP="00E324F9">
      <w:pPr>
        <w:suppressAutoHyphens/>
        <w:ind w:right="306"/>
        <w:jc w:val="center"/>
        <w:rPr>
          <w:rFonts w:eastAsia="MS Mincho"/>
          <w:b/>
        </w:rPr>
      </w:pPr>
      <w:r w:rsidRPr="00985FEC">
        <w:rPr>
          <w:rFonts w:eastAsia="MS Mincho"/>
          <w:b/>
        </w:rPr>
        <w:t xml:space="preserve">поставленных  </w:t>
      </w:r>
      <w:r w:rsidR="00E324F9" w:rsidRPr="00177DF8">
        <w:rPr>
          <w:rFonts w:eastAsia="MS Mincho"/>
          <w:b/>
        </w:rPr>
        <w:t>____________________</w:t>
      </w:r>
      <w:proofErr w:type="gramStart"/>
      <w:r w:rsidR="00E324F9"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FE6851" w:rsidP="00303CD3">
            <w:pPr>
              <w:suppressAutoHyphens/>
              <w:jc w:val="center"/>
              <w:rPr>
                <w:rFonts w:eastAsia="MS Mincho"/>
              </w:rPr>
            </w:pPr>
            <w:r w:rsidRPr="00FE6851">
              <w:rPr>
                <w:rFonts w:eastAsia="MS Mincho"/>
              </w:rPr>
              <w:t xml:space="preserve">Предмет договора (указываются только договоры </w:t>
            </w:r>
            <w:r w:rsidR="00303CD3">
              <w:rPr>
                <w:rFonts w:eastAsia="MS Mincho"/>
              </w:rPr>
              <w:t xml:space="preserve">на </w:t>
            </w:r>
            <w:r w:rsidR="00303CD3" w:rsidRPr="00303CD3">
              <w:rPr>
                <w:rFonts w:eastAsia="MS Mincho"/>
              </w:rPr>
              <w:t>поставк</w:t>
            </w:r>
            <w:r w:rsidR="00303CD3">
              <w:rPr>
                <w:rFonts w:eastAsia="MS Mincho"/>
              </w:rPr>
              <w:t>у</w:t>
            </w:r>
            <w:r w:rsidR="00303CD3" w:rsidRPr="00303CD3">
              <w:rPr>
                <w:rFonts w:eastAsia="MS Mincho"/>
              </w:rPr>
              <w:t xml:space="preserve"> Товара соответствующему </w:t>
            </w:r>
            <w:proofErr w:type="gramStart"/>
            <w:r w:rsidR="00303CD3" w:rsidRPr="00303CD3">
              <w:rPr>
                <w:rFonts w:eastAsia="MS Mincho"/>
              </w:rPr>
              <w:t>Товару</w:t>
            </w:r>
            <w:proofErr w:type="gramEnd"/>
            <w:r w:rsidR="00303CD3" w:rsidRPr="00303CD3">
              <w:rPr>
                <w:rFonts w:eastAsia="MS Mincho"/>
              </w:rPr>
              <w:t xml:space="preserve"> указанному в техническом задании</w:t>
            </w:r>
            <w:r w:rsidR="00E324F9" w:rsidRPr="00022011">
              <w:rPr>
                <w:rFonts w:eastAsia="MS Mincho"/>
              </w:rPr>
              <w:t xml:space="preserve"> </w:t>
            </w:r>
            <w:r w:rsidR="00773851">
              <w:rPr>
                <w:rFonts w:eastAsia="MS Mincho"/>
              </w:rPr>
              <w:t xml:space="preserve">котировочной </w:t>
            </w:r>
            <w:r w:rsidR="00E324F9" w:rsidRPr="00022011">
              <w:rPr>
                <w:rFonts w:eastAsia="MS Mincho"/>
              </w:rPr>
              <w:t>документации</w:t>
            </w:r>
            <w:r w:rsidR="00E324F9">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69546F" w:rsidP="00691C20">
            <w:pPr>
              <w:suppressAutoHyphens/>
              <w:ind w:right="306"/>
              <w:rPr>
                <w:rFonts w:eastAsia="MS Mincho"/>
                <w:b/>
                <w:i/>
              </w:rPr>
            </w:pPr>
            <w:r>
              <w:rPr>
                <w:rFonts w:eastAsia="MS Mincho"/>
                <w:b/>
                <w:i/>
              </w:rPr>
              <w:t xml:space="preserve"> </w:t>
            </w: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BB424B" w:rsidRPr="00BB424B" w:rsidRDefault="00BB424B" w:rsidP="00BB424B">
            <w:pPr>
              <w:suppressAutoHyphens/>
              <w:ind w:firstLine="709"/>
              <w:jc w:val="both"/>
              <w:rPr>
                <w:rFonts w:eastAsia="MS Mincho"/>
                <w:i/>
              </w:rPr>
            </w:pPr>
            <w:r w:rsidRPr="00BB424B">
              <w:rPr>
                <w:rFonts w:eastAsia="MS Mincho"/>
                <w:i/>
              </w:rPr>
              <w:t>с приложением:</w:t>
            </w:r>
          </w:p>
          <w:p w:rsidR="00BB424B" w:rsidRPr="00BB424B" w:rsidRDefault="00BB424B" w:rsidP="00BB424B">
            <w:pPr>
              <w:suppressAutoHyphens/>
              <w:ind w:firstLine="709"/>
              <w:jc w:val="both"/>
              <w:rPr>
                <w:rFonts w:eastAsia="MS Mincho"/>
                <w:i/>
              </w:rPr>
            </w:pPr>
            <w:r w:rsidRPr="00BB424B">
              <w:rPr>
                <w:rFonts w:eastAsia="MS Mincho"/>
                <w:i/>
              </w:rPr>
              <w:t>-  копий договоров, указанных в таблице, (</w:t>
            </w:r>
            <w:r w:rsidRPr="00BB424B">
              <w:rPr>
                <w:rFonts w:eastAsia="MS Mincho"/>
                <w:i/>
                <w:iCs/>
              </w:rPr>
              <w:t xml:space="preserve">с приложениями к договору, отражающими вид и цену </w:t>
            </w:r>
            <w:r w:rsidR="004C613D">
              <w:rPr>
                <w:rFonts w:eastAsia="MS Mincho"/>
                <w:i/>
                <w:iCs/>
              </w:rPr>
              <w:t>Товара</w:t>
            </w:r>
            <w:r w:rsidRPr="00BB424B">
              <w:rPr>
                <w:rFonts w:eastAsia="MS Mincho"/>
                <w:i/>
              </w:rPr>
              <w:t xml:space="preserve">) на сумму, не менее чем начальная (максимальная) цена договора, установленной в </w:t>
            </w:r>
            <w:r w:rsidR="00F53669">
              <w:rPr>
                <w:rFonts w:eastAsia="MS Mincho"/>
                <w:i/>
              </w:rPr>
              <w:t>котировочной</w:t>
            </w:r>
            <w:r w:rsidRPr="00BB424B">
              <w:rPr>
                <w:rFonts w:eastAsia="MS Mincho"/>
                <w:i/>
              </w:rPr>
              <w:t xml:space="preserve"> документации;</w:t>
            </w:r>
          </w:p>
          <w:p w:rsidR="00BB424B" w:rsidRPr="00BB424B" w:rsidRDefault="00BB424B" w:rsidP="00BB424B">
            <w:pPr>
              <w:suppressAutoHyphens/>
              <w:ind w:firstLine="709"/>
              <w:jc w:val="both"/>
              <w:rPr>
                <w:rFonts w:eastAsia="MS Mincho"/>
                <w:i/>
              </w:rPr>
            </w:pPr>
            <w:r w:rsidRPr="00BB424B">
              <w:rPr>
                <w:rFonts w:eastAsia="MS Mincho"/>
                <w:i/>
              </w:rPr>
              <w:t xml:space="preserve">- копий </w:t>
            </w:r>
            <w:r w:rsidR="00985FEC" w:rsidRPr="00985FEC">
              <w:rPr>
                <w:rFonts w:eastAsia="MS Mincho"/>
                <w:i/>
              </w:rPr>
              <w:t xml:space="preserve">накладных о поставке  Товаров </w:t>
            </w:r>
            <w:r w:rsidRPr="00BB424B">
              <w:rPr>
                <w:rFonts w:eastAsia="MS Mincho"/>
                <w:i/>
              </w:rPr>
              <w:t>к приложенным договорам.</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00454938" w:rsidRPr="00454938">
              <w:t>Претендента</w:t>
            </w:r>
            <w:r w:rsidR="00454938" w:rsidRPr="00454938">
              <w:rPr>
                <w:rFonts w:eastAsia="MS Mincho"/>
              </w:rPr>
              <w:t xml:space="preserve"> </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Pr="009517A5" w:rsidRDefault="00E324F9" w:rsidP="00691C20">
            <w:pPr>
              <w:suppressAutoHyphens/>
              <w:ind w:right="306"/>
              <w:rPr>
                <w:rFonts w:eastAsia="MS Mincho"/>
              </w:rPr>
            </w:pP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both"/>
        <w:rPr>
          <w:color w:val="000000"/>
          <w:lang w:eastAsia="ar-SA"/>
        </w:rPr>
      </w:pPr>
      <w:r w:rsidRPr="00D9411F">
        <w:t xml:space="preserve">Настоящим подтверждаю, что заключение договора по итогам </w:t>
      </w:r>
      <w:r w:rsidR="00124D6D">
        <w:t>запроса котировок</w:t>
      </w:r>
      <w:r w:rsidRPr="00D9411F">
        <w:t xml:space="preserve"> </w:t>
      </w:r>
      <w:r w:rsidRPr="00D9411F">
        <w:rPr>
          <w:color w:val="000000"/>
          <w:lang w:eastAsia="ar-SA"/>
        </w:rPr>
        <w:t xml:space="preserve">№ ________ на право заключения договора на ______________ </w:t>
      </w:r>
      <w:r w:rsidRPr="00D9411F">
        <w:rPr>
          <w:b/>
          <w:i/>
          <w:color w:val="000000"/>
        </w:rPr>
        <w:t>(точное наименование и номер процедуры)</w:t>
      </w:r>
      <w:r w:rsidRPr="00D9411F">
        <w:rPr>
          <w:color w:val="000000"/>
          <w:lang w:eastAsia="ar-SA"/>
        </w:rPr>
        <w:t xml:space="preserve"> </w:t>
      </w:r>
      <w:proofErr w:type="gramStart"/>
      <w:r w:rsidRPr="00D9411F">
        <w:rPr>
          <w:color w:val="000000"/>
          <w:lang w:eastAsia="ar-SA"/>
        </w:rPr>
        <w:t>для</w:t>
      </w:r>
      <w:proofErr w:type="gramEnd"/>
      <w:r w:rsidRPr="00D9411F">
        <w:rPr>
          <w:color w:val="000000"/>
          <w:lang w:eastAsia="ar-SA"/>
        </w:rPr>
        <w:t xml:space="preserve"> ____________ </w:t>
      </w:r>
      <w:r w:rsidRPr="00D9411F">
        <w:rPr>
          <w:i/>
          <w:color w:val="000000"/>
          <w:lang w:eastAsia="ar-SA"/>
        </w:rPr>
        <w:t>(</w:t>
      </w:r>
      <w:proofErr w:type="gramStart"/>
      <w:r w:rsidRPr="00D9411F">
        <w:rPr>
          <w:i/>
          <w:color w:val="000000"/>
          <w:lang w:eastAsia="ar-SA"/>
        </w:rPr>
        <w:t>наименование</w:t>
      </w:r>
      <w:proofErr w:type="gramEnd"/>
      <w:r w:rsidRPr="00D9411F">
        <w:rPr>
          <w:i/>
          <w:color w:val="000000"/>
          <w:lang w:eastAsia="ar-SA"/>
        </w:rPr>
        <w:t xml:space="preserve"> претендента)</w:t>
      </w:r>
      <w:r w:rsidRPr="00D9411F">
        <w:rPr>
          <w:color w:val="000000"/>
          <w:lang w:eastAsia="ar-SA"/>
        </w:rPr>
        <w:t>:</w:t>
      </w:r>
    </w:p>
    <w:p w:rsidR="00D9411F" w:rsidRPr="00D9411F" w:rsidRDefault="00D9411F" w:rsidP="006574F8">
      <w:pPr>
        <w:numPr>
          <w:ilvl w:val="0"/>
          <w:numId w:val="19"/>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крупной сделкой. </w:t>
      </w:r>
    </w:p>
    <w:p w:rsidR="00D9411F" w:rsidRPr="00D9411F" w:rsidRDefault="00D9411F" w:rsidP="006574F8">
      <w:pPr>
        <w:numPr>
          <w:ilvl w:val="0"/>
          <w:numId w:val="19"/>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сделкой, в отношении которой имеется заинтересованность. </w:t>
      </w:r>
    </w:p>
    <w:p w:rsidR="00D9411F" w:rsidRPr="00D9411F" w:rsidRDefault="00D9411F" w:rsidP="00D9411F">
      <w:pPr>
        <w:ind w:firstLine="567"/>
        <w:jc w:val="both"/>
      </w:pPr>
    </w:p>
    <w:p w:rsidR="00D9411F" w:rsidRPr="00D9411F" w:rsidRDefault="00D9411F" w:rsidP="00D9411F">
      <w:pPr>
        <w:ind w:firstLine="567"/>
        <w:jc w:val="both"/>
      </w:pPr>
      <w:r w:rsidRPr="00D9411F">
        <w:t xml:space="preserve">Решение об одобрении ____________ </w:t>
      </w:r>
      <w:r w:rsidRPr="00D9411F">
        <w:rPr>
          <w:i/>
        </w:rPr>
        <w:t xml:space="preserve">(крупной сделки / </w:t>
      </w:r>
      <w:proofErr w:type="gramStart"/>
      <w:r w:rsidRPr="00D9411F">
        <w:rPr>
          <w:i/>
        </w:rPr>
        <w:t>сделки</w:t>
      </w:r>
      <w:proofErr w:type="gramEnd"/>
      <w:r w:rsidRPr="00D9411F">
        <w:rPr>
          <w:i/>
        </w:rPr>
        <w:t>, в отношении которой имеется заинтересованность)</w:t>
      </w:r>
      <w:r w:rsidRPr="00D9411F">
        <w:t xml:space="preserve">, оформленное в соответствии с требованиями законодательства Российской Федерации, прилагается. </w:t>
      </w:r>
      <w:r w:rsidRPr="00D9411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w:t>
      </w:r>
      <w:proofErr w:type="gramStart"/>
      <w:r w:rsidRPr="009D5C5D">
        <w:rPr>
          <w:b/>
          <w:bCs/>
        </w:rPr>
        <w:t xml:space="preserve"> .</w:t>
      </w:r>
      <w:proofErr w:type="gramEnd"/>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6095"/>
      </w:tblGrid>
      <w:tr w:rsidR="00985FEC" w:rsidTr="002D56C0">
        <w:tc>
          <w:tcPr>
            <w:tcW w:w="675" w:type="dxa"/>
            <w:vAlign w:val="center"/>
          </w:tcPr>
          <w:p w:rsidR="00985FEC" w:rsidRDefault="00985FEC" w:rsidP="008D3CD5">
            <w:pPr>
              <w:jc w:val="center"/>
            </w:pPr>
            <w:r>
              <w:t>1</w:t>
            </w:r>
          </w:p>
        </w:tc>
        <w:tc>
          <w:tcPr>
            <w:tcW w:w="2977" w:type="dxa"/>
            <w:shd w:val="clear" w:color="auto" w:fill="auto"/>
            <w:vAlign w:val="center"/>
          </w:tcPr>
          <w:p w:rsidR="00985FEC" w:rsidRDefault="00985FEC" w:rsidP="008D3CD5">
            <w:r>
              <w:t>Наименование Товара</w:t>
            </w:r>
          </w:p>
        </w:tc>
        <w:tc>
          <w:tcPr>
            <w:tcW w:w="6095" w:type="dxa"/>
            <w:shd w:val="clear" w:color="auto" w:fill="auto"/>
            <w:vAlign w:val="center"/>
          </w:tcPr>
          <w:p w:rsidR="00985FEC" w:rsidRDefault="00985FEC" w:rsidP="008D3CD5">
            <w:r>
              <w:rPr>
                <w:bCs/>
                <w:i/>
              </w:rPr>
              <w:t>Н</w:t>
            </w:r>
            <w:r w:rsidRPr="00992B0F">
              <w:rPr>
                <w:bCs/>
                <w:i/>
              </w:rPr>
              <w:t>аименование Товара в соответствии с требованиями технического задания</w:t>
            </w:r>
          </w:p>
        </w:tc>
      </w:tr>
      <w:tr w:rsidR="00985FEC" w:rsidTr="002D56C0">
        <w:tc>
          <w:tcPr>
            <w:tcW w:w="675" w:type="dxa"/>
            <w:vAlign w:val="center"/>
          </w:tcPr>
          <w:p w:rsidR="00985FEC" w:rsidRDefault="00985FEC" w:rsidP="008D3CD5">
            <w:pPr>
              <w:jc w:val="center"/>
            </w:pPr>
            <w:r>
              <w:t>2</w:t>
            </w:r>
          </w:p>
        </w:tc>
        <w:tc>
          <w:tcPr>
            <w:tcW w:w="2977" w:type="dxa"/>
            <w:shd w:val="clear" w:color="auto" w:fill="auto"/>
            <w:vAlign w:val="center"/>
          </w:tcPr>
          <w:p w:rsidR="00985FEC" w:rsidRDefault="00985FEC" w:rsidP="008D3CD5">
            <w:r>
              <w:t>Количество Товара</w:t>
            </w:r>
          </w:p>
        </w:tc>
        <w:tc>
          <w:tcPr>
            <w:tcW w:w="6095" w:type="dxa"/>
            <w:shd w:val="clear" w:color="auto" w:fill="auto"/>
            <w:vAlign w:val="center"/>
          </w:tcPr>
          <w:p w:rsidR="00985FEC" w:rsidRPr="000C602C" w:rsidRDefault="00985FEC" w:rsidP="008D3CD5">
            <w:pPr>
              <w:rPr>
                <w:i/>
              </w:rPr>
            </w:pPr>
            <w:r w:rsidRPr="000C602C">
              <w:rPr>
                <w:i/>
              </w:rPr>
              <w:t>Количество</w:t>
            </w:r>
            <w:r w:rsidRPr="000C602C">
              <w:rPr>
                <w:bCs/>
                <w:i/>
              </w:rPr>
              <w:t xml:space="preserve"> Товара в соответствии с требованиями технического задания</w:t>
            </w:r>
          </w:p>
        </w:tc>
      </w:tr>
      <w:tr w:rsidR="00985FEC" w:rsidTr="002D56C0">
        <w:tc>
          <w:tcPr>
            <w:tcW w:w="675" w:type="dxa"/>
            <w:vAlign w:val="center"/>
          </w:tcPr>
          <w:p w:rsidR="00985FEC" w:rsidRPr="00992B0F" w:rsidRDefault="00985FEC" w:rsidP="008D3CD5">
            <w:pPr>
              <w:jc w:val="center"/>
              <w:rPr>
                <w:bCs/>
              </w:rPr>
            </w:pPr>
            <w:r>
              <w:rPr>
                <w:bCs/>
              </w:rPr>
              <w:t>3</w:t>
            </w:r>
          </w:p>
        </w:tc>
        <w:tc>
          <w:tcPr>
            <w:tcW w:w="2977" w:type="dxa"/>
            <w:shd w:val="clear" w:color="auto" w:fill="auto"/>
            <w:vAlign w:val="center"/>
          </w:tcPr>
          <w:p w:rsidR="00985FEC" w:rsidRPr="00992B0F" w:rsidRDefault="00985FEC" w:rsidP="008D3CD5">
            <w:pPr>
              <w:rPr>
                <w:bCs/>
              </w:rPr>
            </w:pPr>
            <w:r w:rsidRPr="00992B0F">
              <w:rPr>
                <w:bCs/>
              </w:rPr>
              <w:t>Характеристики поставляемого Товара</w:t>
            </w:r>
          </w:p>
        </w:tc>
        <w:tc>
          <w:tcPr>
            <w:tcW w:w="6095" w:type="dxa"/>
            <w:shd w:val="clear" w:color="auto" w:fill="auto"/>
            <w:vAlign w:val="center"/>
          </w:tcPr>
          <w:p w:rsidR="00985FEC" w:rsidRDefault="00985FEC" w:rsidP="008D3CD5">
            <w:r>
              <w:rPr>
                <w:i/>
              </w:rPr>
              <w:t>Х</w:t>
            </w:r>
            <w:r w:rsidRPr="00992B0F">
              <w:rPr>
                <w:i/>
              </w:rPr>
              <w:t>арактеристики</w:t>
            </w:r>
            <w:r w:rsidRPr="00992B0F">
              <w:rPr>
                <w:bCs/>
                <w:i/>
              </w:rPr>
              <w:t xml:space="preserve"> поставляемого Товара в соответствии с требованиями технического задания, либо более выгодные для заказчика</w:t>
            </w:r>
          </w:p>
        </w:tc>
      </w:tr>
      <w:tr w:rsidR="00985FEC" w:rsidTr="002D56C0">
        <w:tc>
          <w:tcPr>
            <w:tcW w:w="675" w:type="dxa"/>
            <w:vAlign w:val="center"/>
          </w:tcPr>
          <w:p w:rsidR="00985FEC" w:rsidRPr="00992B0F" w:rsidRDefault="00985FEC" w:rsidP="008D3CD5">
            <w:pPr>
              <w:jc w:val="center"/>
              <w:rPr>
                <w:bCs/>
              </w:rPr>
            </w:pPr>
            <w:r>
              <w:rPr>
                <w:bCs/>
              </w:rPr>
              <w:t>4</w:t>
            </w:r>
          </w:p>
        </w:tc>
        <w:tc>
          <w:tcPr>
            <w:tcW w:w="2977" w:type="dxa"/>
            <w:shd w:val="clear" w:color="auto" w:fill="auto"/>
            <w:vAlign w:val="center"/>
          </w:tcPr>
          <w:p w:rsidR="00985FEC" w:rsidRPr="00992B0F" w:rsidRDefault="00985FEC" w:rsidP="008D3CD5">
            <w:pPr>
              <w:rPr>
                <w:bCs/>
              </w:rPr>
            </w:pPr>
            <w:r w:rsidRPr="00992B0F">
              <w:rPr>
                <w:bCs/>
              </w:rPr>
              <w:t>Год выпуска Товара</w:t>
            </w:r>
          </w:p>
        </w:tc>
        <w:tc>
          <w:tcPr>
            <w:tcW w:w="6095" w:type="dxa"/>
            <w:shd w:val="clear" w:color="auto" w:fill="auto"/>
            <w:vAlign w:val="center"/>
          </w:tcPr>
          <w:p w:rsidR="00985FEC" w:rsidRDefault="00985FEC" w:rsidP="008D3CD5">
            <w:r>
              <w:rPr>
                <w:bCs/>
                <w:i/>
              </w:rPr>
              <w:t xml:space="preserve">Год выпуска Товара </w:t>
            </w:r>
            <w:r w:rsidRPr="00992B0F">
              <w:rPr>
                <w:bCs/>
                <w:i/>
              </w:rPr>
              <w:t>с</w:t>
            </w:r>
            <w:r>
              <w:rPr>
                <w:bCs/>
                <w:i/>
              </w:rPr>
              <w:t xml:space="preserve"> учетом </w:t>
            </w:r>
            <w:r w:rsidRPr="00992B0F">
              <w:rPr>
                <w:bCs/>
                <w:i/>
              </w:rPr>
              <w:t xml:space="preserve"> требовани</w:t>
            </w:r>
            <w:r>
              <w:rPr>
                <w:bCs/>
                <w:i/>
              </w:rPr>
              <w:t>й</w:t>
            </w:r>
            <w:r w:rsidRPr="00992B0F">
              <w:rPr>
                <w:bCs/>
                <w:i/>
              </w:rPr>
              <w:t xml:space="preserve"> технического задания</w:t>
            </w:r>
          </w:p>
        </w:tc>
      </w:tr>
      <w:tr w:rsidR="00985FEC" w:rsidTr="002D56C0">
        <w:tc>
          <w:tcPr>
            <w:tcW w:w="675" w:type="dxa"/>
            <w:vAlign w:val="center"/>
          </w:tcPr>
          <w:p w:rsidR="00985FEC" w:rsidRPr="00992B0F" w:rsidRDefault="00985FEC" w:rsidP="008D3CD5">
            <w:pPr>
              <w:jc w:val="center"/>
              <w:rPr>
                <w:bCs/>
              </w:rPr>
            </w:pPr>
            <w:r>
              <w:rPr>
                <w:bCs/>
              </w:rPr>
              <w:t>5</w:t>
            </w:r>
          </w:p>
        </w:tc>
        <w:tc>
          <w:tcPr>
            <w:tcW w:w="2977" w:type="dxa"/>
            <w:shd w:val="clear" w:color="auto" w:fill="auto"/>
            <w:vAlign w:val="center"/>
          </w:tcPr>
          <w:p w:rsidR="00985FEC" w:rsidRPr="00992B0F" w:rsidRDefault="00985FEC" w:rsidP="008D3CD5">
            <w:pPr>
              <w:rPr>
                <w:bCs/>
              </w:rPr>
            </w:pPr>
            <w:r w:rsidRPr="00992B0F">
              <w:rPr>
                <w:bCs/>
              </w:rPr>
              <w:t>Страна производитель товара</w:t>
            </w:r>
          </w:p>
        </w:tc>
        <w:tc>
          <w:tcPr>
            <w:tcW w:w="6095" w:type="dxa"/>
            <w:shd w:val="clear" w:color="auto" w:fill="auto"/>
            <w:vAlign w:val="center"/>
          </w:tcPr>
          <w:p w:rsidR="00985FEC" w:rsidRDefault="00985FEC" w:rsidP="008D3CD5">
            <w:r>
              <w:rPr>
                <w:i/>
              </w:rPr>
              <w:t>С</w:t>
            </w:r>
            <w:r w:rsidRPr="00992B0F">
              <w:rPr>
                <w:i/>
              </w:rPr>
              <w:t>тран</w:t>
            </w:r>
            <w:r>
              <w:rPr>
                <w:i/>
              </w:rPr>
              <w:t>а</w:t>
            </w:r>
            <w:r w:rsidRPr="00992B0F">
              <w:rPr>
                <w:i/>
              </w:rPr>
              <w:t xml:space="preserve"> производителя</w:t>
            </w:r>
            <w:r w:rsidRPr="00992B0F">
              <w:rPr>
                <w:bCs/>
                <w:i/>
              </w:rPr>
              <w:t xml:space="preserve"> Товара </w:t>
            </w:r>
          </w:p>
        </w:tc>
      </w:tr>
      <w:tr w:rsidR="00985FEC" w:rsidTr="002D56C0">
        <w:tc>
          <w:tcPr>
            <w:tcW w:w="675" w:type="dxa"/>
            <w:vAlign w:val="center"/>
          </w:tcPr>
          <w:p w:rsidR="00985FEC" w:rsidRPr="00992B0F" w:rsidRDefault="00985FEC" w:rsidP="008D3CD5">
            <w:pPr>
              <w:jc w:val="center"/>
              <w:rPr>
                <w:bCs/>
              </w:rPr>
            </w:pPr>
            <w:r>
              <w:rPr>
                <w:bCs/>
              </w:rPr>
              <w:t>6</w:t>
            </w:r>
          </w:p>
        </w:tc>
        <w:tc>
          <w:tcPr>
            <w:tcW w:w="2977" w:type="dxa"/>
            <w:shd w:val="clear" w:color="auto" w:fill="auto"/>
            <w:vAlign w:val="center"/>
          </w:tcPr>
          <w:p w:rsidR="00985FEC" w:rsidRPr="00992B0F" w:rsidRDefault="00985FEC" w:rsidP="008D3CD5">
            <w:pPr>
              <w:rPr>
                <w:bCs/>
              </w:rPr>
            </w:pPr>
            <w:r w:rsidRPr="00992B0F">
              <w:rPr>
                <w:bCs/>
              </w:rPr>
              <w:t>Гарантийный срок на Товар</w:t>
            </w:r>
          </w:p>
        </w:tc>
        <w:tc>
          <w:tcPr>
            <w:tcW w:w="6095" w:type="dxa"/>
            <w:shd w:val="clear" w:color="auto" w:fill="auto"/>
            <w:vAlign w:val="center"/>
          </w:tcPr>
          <w:p w:rsidR="00985FEC" w:rsidRDefault="00985FEC" w:rsidP="008D3CD5">
            <w:r>
              <w:rPr>
                <w:bCs/>
                <w:i/>
              </w:rPr>
              <w:t>Г</w:t>
            </w:r>
            <w:r w:rsidRPr="00992B0F">
              <w:rPr>
                <w:bCs/>
                <w:i/>
              </w:rPr>
              <w:t>арантийный срок на Товар в соответствии с требованиями технического задания</w:t>
            </w:r>
          </w:p>
        </w:tc>
      </w:tr>
      <w:tr w:rsidR="00985FEC" w:rsidTr="002D56C0">
        <w:tc>
          <w:tcPr>
            <w:tcW w:w="675" w:type="dxa"/>
            <w:vAlign w:val="center"/>
          </w:tcPr>
          <w:p w:rsidR="00985FEC" w:rsidRPr="00992B0F" w:rsidRDefault="00985FEC" w:rsidP="008D3CD5">
            <w:pPr>
              <w:jc w:val="center"/>
              <w:rPr>
                <w:bCs/>
              </w:rPr>
            </w:pPr>
            <w:r>
              <w:rPr>
                <w:bCs/>
              </w:rPr>
              <w:t>7</w:t>
            </w:r>
          </w:p>
        </w:tc>
        <w:tc>
          <w:tcPr>
            <w:tcW w:w="2977" w:type="dxa"/>
            <w:shd w:val="clear" w:color="auto" w:fill="auto"/>
            <w:vAlign w:val="center"/>
          </w:tcPr>
          <w:p w:rsidR="00985FEC" w:rsidRDefault="00985FEC" w:rsidP="008D3CD5">
            <w:r w:rsidRPr="00992B0F">
              <w:rPr>
                <w:bCs/>
              </w:rPr>
              <w:t>Срок поставки Товара</w:t>
            </w:r>
          </w:p>
        </w:tc>
        <w:tc>
          <w:tcPr>
            <w:tcW w:w="6095" w:type="dxa"/>
            <w:shd w:val="clear" w:color="auto" w:fill="auto"/>
            <w:vAlign w:val="center"/>
          </w:tcPr>
          <w:p w:rsidR="00985FEC" w:rsidRDefault="00985FEC" w:rsidP="008D3CD5">
            <w:r>
              <w:rPr>
                <w:bCs/>
                <w:i/>
              </w:rPr>
              <w:t>С</w:t>
            </w:r>
            <w:r w:rsidRPr="00992B0F">
              <w:rPr>
                <w:bCs/>
                <w:i/>
              </w:rPr>
              <w:t xml:space="preserve">рок поставки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p>
        </w:tc>
      </w:tr>
      <w:tr w:rsidR="00985FEC" w:rsidTr="002D56C0">
        <w:tc>
          <w:tcPr>
            <w:tcW w:w="675" w:type="dxa"/>
            <w:vAlign w:val="center"/>
          </w:tcPr>
          <w:p w:rsidR="00985FEC" w:rsidRDefault="00985FEC" w:rsidP="008D3CD5">
            <w:pPr>
              <w:jc w:val="center"/>
            </w:pPr>
            <w:r>
              <w:t>8</w:t>
            </w:r>
          </w:p>
        </w:tc>
        <w:tc>
          <w:tcPr>
            <w:tcW w:w="2977" w:type="dxa"/>
            <w:shd w:val="clear" w:color="auto" w:fill="auto"/>
            <w:vAlign w:val="center"/>
          </w:tcPr>
          <w:p w:rsidR="00985FEC" w:rsidRDefault="00985FEC" w:rsidP="008D3CD5">
            <w:r>
              <w:t xml:space="preserve">Место </w:t>
            </w:r>
            <w:r w:rsidRPr="00992B0F">
              <w:rPr>
                <w:bCs/>
              </w:rPr>
              <w:t>поставки Товара</w:t>
            </w:r>
          </w:p>
        </w:tc>
        <w:tc>
          <w:tcPr>
            <w:tcW w:w="6095" w:type="dxa"/>
            <w:shd w:val="clear" w:color="auto" w:fill="auto"/>
            <w:vAlign w:val="center"/>
          </w:tcPr>
          <w:p w:rsidR="00985FEC" w:rsidRDefault="00985FEC" w:rsidP="008D3CD5">
            <w:r>
              <w:rPr>
                <w:bCs/>
                <w:i/>
              </w:rPr>
              <w:t>М</w:t>
            </w:r>
            <w:r w:rsidRPr="00992B0F">
              <w:rPr>
                <w:bCs/>
                <w:i/>
              </w:rPr>
              <w:t>есто поставки Товара в соответствии с требованиями технического задания</w:t>
            </w:r>
          </w:p>
        </w:tc>
      </w:tr>
      <w:tr w:rsidR="00985FEC" w:rsidTr="002D56C0">
        <w:tc>
          <w:tcPr>
            <w:tcW w:w="675" w:type="dxa"/>
            <w:vAlign w:val="center"/>
          </w:tcPr>
          <w:p w:rsidR="00985FEC" w:rsidRPr="00992B0F" w:rsidRDefault="00985FEC" w:rsidP="008D3CD5">
            <w:pPr>
              <w:jc w:val="center"/>
              <w:rPr>
                <w:bCs/>
              </w:rPr>
            </w:pPr>
            <w:r>
              <w:rPr>
                <w:bCs/>
              </w:rPr>
              <w:t>9</w:t>
            </w:r>
          </w:p>
        </w:tc>
        <w:tc>
          <w:tcPr>
            <w:tcW w:w="2977" w:type="dxa"/>
            <w:shd w:val="clear" w:color="auto" w:fill="auto"/>
            <w:vAlign w:val="center"/>
          </w:tcPr>
          <w:p w:rsidR="00985FEC" w:rsidRPr="00E36E7A" w:rsidRDefault="00985FEC" w:rsidP="008D3CD5">
            <w:r w:rsidRPr="00992B0F">
              <w:rPr>
                <w:bCs/>
              </w:rPr>
              <w:t>Форма, сроки и порядок оплаты Товара</w:t>
            </w:r>
          </w:p>
        </w:tc>
        <w:tc>
          <w:tcPr>
            <w:tcW w:w="6095" w:type="dxa"/>
            <w:shd w:val="clear" w:color="auto" w:fill="auto"/>
            <w:vAlign w:val="center"/>
          </w:tcPr>
          <w:p w:rsidR="00985FEC" w:rsidRDefault="00985FEC" w:rsidP="008D3CD5">
            <w:r>
              <w:rPr>
                <w:bCs/>
                <w:i/>
              </w:rPr>
              <w:t>Ф</w:t>
            </w:r>
            <w:r w:rsidRPr="00992B0F">
              <w:rPr>
                <w:bCs/>
                <w:i/>
              </w:rPr>
              <w:t>орм</w:t>
            </w:r>
            <w:r>
              <w:rPr>
                <w:bCs/>
                <w:i/>
              </w:rPr>
              <w:t>а</w:t>
            </w:r>
            <w:r w:rsidRPr="00992B0F">
              <w:rPr>
                <w:bCs/>
                <w:i/>
              </w:rPr>
              <w:t xml:space="preserve">, сроки и порядок оплаты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p>
        </w:tc>
      </w:tr>
      <w:tr w:rsidR="00985FEC" w:rsidTr="002D56C0">
        <w:tc>
          <w:tcPr>
            <w:tcW w:w="675" w:type="dxa"/>
          </w:tcPr>
          <w:p w:rsidR="00985FEC" w:rsidRPr="004508DC" w:rsidRDefault="00985FEC" w:rsidP="008D3CD5">
            <w:pPr>
              <w:jc w:val="center"/>
            </w:pPr>
            <w:r w:rsidRPr="004508DC">
              <w:t>1</w:t>
            </w:r>
            <w:r>
              <w:t>0</w:t>
            </w:r>
          </w:p>
        </w:tc>
        <w:tc>
          <w:tcPr>
            <w:tcW w:w="2977" w:type="dxa"/>
            <w:shd w:val="clear" w:color="auto" w:fill="auto"/>
          </w:tcPr>
          <w:p w:rsidR="00985FEC" w:rsidRPr="004508DC" w:rsidRDefault="00985FEC" w:rsidP="008D3CD5">
            <w:r w:rsidRPr="004508DC">
              <w:t>Прочие условия</w:t>
            </w:r>
          </w:p>
        </w:tc>
        <w:tc>
          <w:tcPr>
            <w:tcW w:w="6095" w:type="dxa"/>
            <w:shd w:val="clear" w:color="auto" w:fill="auto"/>
          </w:tcPr>
          <w:p w:rsidR="00985FEC" w:rsidRPr="000C602C" w:rsidRDefault="00985FEC" w:rsidP="008D3CD5">
            <w:pPr>
              <w:rPr>
                <w:i/>
              </w:rPr>
            </w:pPr>
            <w:r w:rsidRPr="000C602C">
              <w:rPr>
                <w:i/>
              </w:rPr>
              <w:t>При необходимости</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985FEC">
      <w:pPr>
        <w:jc w:val="right"/>
      </w:pPr>
      <w:r w:rsidRPr="00E21155">
        <w:lastRenderedPageBreak/>
        <w:t xml:space="preserve">Приложение № </w:t>
      </w:r>
      <w:r>
        <w:t>7</w:t>
      </w:r>
    </w:p>
    <w:p w:rsidR="00985FEC" w:rsidRDefault="00985FEC" w:rsidP="00985FEC">
      <w:pPr>
        <w:jc w:val="right"/>
      </w:pPr>
      <w:r w:rsidRPr="00D9411F">
        <w:t xml:space="preserve">к </w:t>
      </w:r>
      <w:r>
        <w:t>котировочной</w:t>
      </w:r>
      <w:r w:rsidRPr="00D9411F">
        <w:t xml:space="preserve"> документации</w:t>
      </w:r>
    </w:p>
    <w:p w:rsidR="00985FEC" w:rsidRDefault="00985FEC" w:rsidP="00985FEC">
      <w:pPr>
        <w:jc w:val="center"/>
        <w:rPr>
          <w:b/>
          <w:sz w:val="25"/>
          <w:szCs w:val="25"/>
        </w:rPr>
      </w:pPr>
    </w:p>
    <w:p w:rsidR="00985FEC" w:rsidRPr="009F1990" w:rsidRDefault="00985FEC" w:rsidP="00985FEC">
      <w:pPr>
        <w:jc w:val="center"/>
        <w:rPr>
          <w:b/>
          <w:sz w:val="22"/>
          <w:szCs w:val="22"/>
        </w:rPr>
      </w:pPr>
      <w:r>
        <w:rPr>
          <w:b/>
          <w:sz w:val="22"/>
          <w:szCs w:val="22"/>
        </w:rPr>
        <w:t xml:space="preserve">ПРОЕКТ </w:t>
      </w:r>
      <w:r w:rsidRPr="009F1990">
        <w:rPr>
          <w:b/>
          <w:sz w:val="22"/>
          <w:szCs w:val="22"/>
        </w:rPr>
        <w:t>ДОГОВОР</w:t>
      </w:r>
      <w:r>
        <w:rPr>
          <w:b/>
          <w:sz w:val="22"/>
          <w:szCs w:val="22"/>
        </w:rPr>
        <w:t>А</w:t>
      </w:r>
      <w:r w:rsidRPr="009F1990">
        <w:rPr>
          <w:b/>
          <w:sz w:val="22"/>
          <w:szCs w:val="22"/>
        </w:rPr>
        <w:t xml:space="preserve"> ПОСТАВКИ № _____________________</w:t>
      </w:r>
    </w:p>
    <w:p w:rsidR="00985FEC" w:rsidRDefault="00985FEC" w:rsidP="00985FEC">
      <w:pPr>
        <w:jc w:val="center"/>
        <w:rPr>
          <w:b/>
          <w:sz w:val="22"/>
          <w:szCs w:val="22"/>
        </w:rPr>
      </w:pPr>
    </w:p>
    <w:p w:rsidR="00985FEC" w:rsidRPr="009F1990" w:rsidRDefault="00985FEC" w:rsidP="00985FEC">
      <w:pPr>
        <w:jc w:val="center"/>
        <w:rPr>
          <w:b/>
          <w:sz w:val="22"/>
          <w:szCs w:val="22"/>
        </w:rPr>
      </w:pPr>
    </w:p>
    <w:tbl>
      <w:tblPr>
        <w:tblW w:w="0" w:type="auto"/>
        <w:tblLook w:val="04A0" w:firstRow="1" w:lastRow="0" w:firstColumn="1" w:lastColumn="0" w:noHBand="0" w:noVBand="1"/>
      </w:tblPr>
      <w:tblGrid>
        <w:gridCol w:w="5024"/>
        <w:gridCol w:w="5040"/>
      </w:tblGrid>
      <w:tr w:rsidR="00985FEC" w:rsidRPr="009F1990" w:rsidTr="008D3CD5">
        <w:tc>
          <w:tcPr>
            <w:tcW w:w="5211" w:type="dxa"/>
            <w:shd w:val="clear" w:color="auto" w:fill="auto"/>
          </w:tcPr>
          <w:p w:rsidR="00985FEC" w:rsidRPr="009F1990" w:rsidRDefault="00985FEC" w:rsidP="008D3CD5">
            <w:pPr>
              <w:jc w:val="both"/>
              <w:rPr>
                <w:sz w:val="22"/>
                <w:szCs w:val="22"/>
              </w:rPr>
            </w:pPr>
            <w:r w:rsidRPr="009F1990">
              <w:rPr>
                <w:sz w:val="22"/>
                <w:szCs w:val="22"/>
              </w:rPr>
              <w:t>г. Хабаровск</w:t>
            </w:r>
          </w:p>
        </w:tc>
        <w:tc>
          <w:tcPr>
            <w:tcW w:w="5211" w:type="dxa"/>
            <w:shd w:val="clear" w:color="auto" w:fill="auto"/>
          </w:tcPr>
          <w:p w:rsidR="00985FEC" w:rsidRPr="009F1990" w:rsidRDefault="00985FEC" w:rsidP="008D3CD5">
            <w:pPr>
              <w:jc w:val="right"/>
              <w:rPr>
                <w:sz w:val="22"/>
                <w:szCs w:val="22"/>
              </w:rPr>
            </w:pPr>
            <w:r w:rsidRPr="009F1990">
              <w:rPr>
                <w:sz w:val="22"/>
                <w:szCs w:val="22"/>
              </w:rPr>
              <w:t>«____»  ____________ 2019 г.</w:t>
            </w:r>
          </w:p>
        </w:tc>
      </w:tr>
    </w:tbl>
    <w:p w:rsidR="00985FEC" w:rsidRPr="009F1990" w:rsidRDefault="00985FEC" w:rsidP="00985FEC">
      <w:pPr>
        <w:jc w:val="both"/>
        <w:rPr>
          <w:sz w:val="22"/>
          <w:szCs w:val="22"/>
        </w:rPr>
      </w:pPr>
      <w:r w:rsidRPr="009F1990">
        <w:rPr>
          <w:sz w:val="22"/>
          <w:szCs w:val="22"/>
        </w:rPr>
        <w:t xml:space="preserve">             </w:t>
      </w:r>
    </w:p>
    <w:p w:rsidR="00985FEC" w:rsidRPr="009F1990" w:rsidRDefault="00985FEC" w:rsidP="00985FEC">
      <w:pPr>
        <w:ind w:firstLine="708"/>
        <w:jc w:val="both"/>
        <w:rPr>
          <w:bCs/>
          <w:sz w:val="22"/>
          <w:szCs w:val="22"/>
        </w:rPr>
      </w:pPr>
      <w:proofErr w:type="gramStart"/>
      <w:r w:rsidRPr="009F1990">
        <w:rPr>
          <w:sz w:val="22"/>
          <w:szCs w:val="22"/>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w:t>
      </w:r>
      <w:r w:rsidR="005E65A0" w:rsidRPr="009F1990">
        <w:rPr>
          <w:sz w:val="22"/>
          <w:szCs w:val="22"/>
        </w:rPr>
        <w:t>именуемое в дальнейшем  «Поставщик</w:t>
      </w:r>
      <w:r w:rsidR="005E65A0">
        <w:rPr>
          <w:sz w:val="22"/>
          <w:szCs w:val="22"/>
        </w:rPr>
        <w:t>,</w:t>
      </w:r>
      <w:r w:rsidR="005E65A0" w:rsidRPr="009F1990">
        <w:rPr>
          <w:sz w:val="22"/>
          <w:szCs w:val="22"/>
        </w:rPr>
        <w:t xml:space="preserve"> </w:t>
      </w:r>
      <w:r w:rsidRPr="009F1990">
        <w:rPr>
          <w:sz w:val="22"/>
          <w:szCs w:val="22"/>
        </w:rPr>
        <w:t>в лице _________________, действующий на основании ________________________»</w:t>
      </w:r>
      <w:r w:rsidR="005E65A0">
        <w:rPr>
          <w:sz w:val="22"/>
          <w:szCs w:val="22"/>
        </w:rPr>
        <w:t>,</w:t>
      </w:r>
      <w:r w:rsidRPr="009F1990">
        <w:rPr>
          <w:sz w:val="22"/>
          <w:szCs w:val="22"/>
        </w:rPr>
        <w:t xml:space="preserve"> с другой стороны, заключили настоящий Договор </w:t>
      </w:r>
      <w:r w:rsidRPr="009F1990">
        <w:rPr>
          <w:bCs/>
          <w:sz w:val="22"/>
          <w:szCs w:val="22"/>
        </w:rPr>
        <w:t>о нижеследующем:</w:t>
      </w:r>
      <w:proofErr w:type="gramEnd"/>
    </w:p>
    <w:p w:rsidR="00985FEC" w:rsidRPr="009F1990" w:rsidRDefault="00985FEC" w:rsidP="00985FEC">
      <w:pPr>
        <w:ind w:firstLine="708"/>
        <w:jc w:val="both"/>
        <w:rPr>
          <w:bCs/>
          <w:sz w:val="22"/>
          <w:szCs w:val="22"/>
        </w:rPr>
      </w:pPr>
    </w:p>
    <w:p w:rsidR="00985FEC" w:rsidRPr="009F1990" w:rsidRDefault="00985FEC" w:rsidP="00985FEC">
      <w:pPr>
        <w:jc w:val="center"/>
        <w:rPr>
          <w:b/>
          <w:sz w:val="22"/>
          <w:szCs w:val="22"/>
        </w:rPr>
      </w:pPr>
      <w:r w:rsidRPr="009F1990">
        <w:rPr>
          <w:b/>
          <w:sz w:val="22"/>
          <w:szCs w:val="22"/>
        </w:rPr>
        <w:t>1. ПРЕДМЕТ ДОГОВОРА</w:t>
      </w:r>
    </w:p>
    <w:p w:rsidR="00985FEC" w:rsidRPr="009F1990" w:rsidRDefault="00985FEC" w:rsidP="00985FEC">
      <w:pPr>
        <w:ind w:firstLine="567"/>
        <w:jc w:val="both"/>
        <w:rPr>
          <w:sz w:val="22"/>
          <w:szCs w:val="22"/>
        </w:rPr>
      </w:pPr>
      <w:r w:rsidRPr="009F1990">
        <w:rPr>
          <w:sz w:val="22"/>
          <w:szCs w:val="22"/>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985FEC" w:rsidRPr="009F1990" w:rsidRDefault="00985FEC" w:rsidP="00985FEC">
      <w:pPr>
        <w:jc w:val="both"/>
        <w:rPr>
          <w:sz w:val="22"/>
          <w:szCs w:val="22"/>
        </w:rPr>
      </w:pPr>
      <w:r w:rsidRPr="009F1990">
        <w:rPr>
          <w:sz w:val="22"/>
          <w:szCs w:val="22"/>
        </w:rPr>
        <w:t xml:space="preserve">           1.2. ТМЦ, поставляемые в рамках настоящего Договора, должны быть новыми, год изготовления не ранее 2018 г., ранее в эксплуатации не находившимся,  в упаковке производителя.</w:t>
      </w:r>
    </w:p>
    <w:p w:rsidR="00985FEC" w:rsidRPr="009F1990" w:rsidRDefault="00985FEC" w:rsidP="00985FEC">
      <w:pPr>
        <w:jc w:val="both"/>
        <w:rPr>
          <w:sz w:val="22"/>
          <w:szCs w:val="22"/>
        </w:rPr>
      </w:pPr>
    </w:p>
    <w:p w:rsidR="00985FEC" w:rsidRPr="009F1990" w:rsidRDefault="00985FEC" w:rsidP="00985FEC">
      <w:pPr>
        <w:jc w:val="center"/>
        <w:rPr>
          <w:b/>
          <w:sz w:val="22"/>
          <w:szCs w:val="22"/>
        </w:rPr>
      </w:pPr>
      <w:r w:rsidRPr="009F1990">
        <w:rPr>
          <w:b/>
          <w:sz w:val="22"/>
          <w:szCs w:val="22"/>
        </w:rPr>
        <w:t>2. ЦЕНА ДОГОВОРА И ПОРЯДОК ОПЛАТЫ</w:t>
      </w:r>
    </w:p>
    <w:p w:rsidR="00985FEC" w:rsidRPr="009F1990" w:rsidRDefault="00985FEC" w:rsidP="00985FEC">
      <w:pPr>
        <w:ind w:firstLine="567"/>
        <w:jc w:val="both"/>
        <w:rPr>
          <w:sz w:val="22"/>
          <w:szCs w:val="22"/>
        </w:rPr>
      </w:pPr>
      <w:r w:rsidRPr="009F1990">
        <w:rPr>
          <w:sz w:val="22"/>
          <w:szCs w:val="22"/>
        </w:rPr>
        <w:t xml:space="preserve">2.1. Цена договора </w:t>
      </w:r>
      <w:r>
        <w:rPr>
          <w:sz w:val="22"/>
          <w:szCs w:val="22"/>
        </w:rPr>
        <w:t xml:space="preserve">составляет </w:t>
      </w:r>
      <w:r w:rsidRPr="009F1990">
        <w:rPr>
          <w:sz w:val="22"/>
          <w:szCs w:val="22"/>
        </w:rPr>
        <w:t>_______________ (__________) руб. ___ коп., в том числе НДС ____% - ______ (___________) руб. ___коп</w:t>
      </w:r>
      <w:proofErr w:type="gramStart"/>
      <w:r w:rsidRPr="009F1990">
        <w:rPr>
          <w:sz w:val="22"/>
          <w:szCs w:val="22"/>
        </w:rPr>
        <w:t>.</w:t>
      </w:r>
      <w:proofErr w:type="gramEnd"/>
      <w:r w:rsidRPr="009F1990">
        <w:rPr>
          <w:sz w:val="22"/>
          <w:szCs w:val="22"/>
        </w:rPr>
        <w:t xml:space="preserve">  </w:t>
      </w:r>
      <w:proofErr w:type="gramStart"/>
      <w:r w:rsidRPr="009F1990">
        <w:rPr>
          <w:sz w:val="22"/>
          <w:szCs w:val="22"/>
        </w:rPr>
        <w:t>и</w:t>
      </w:r>
      <w:proofErr w:type="gramEnd"/>
      <w:r w:rsidRPr="009F1990">
        <w:rPr>
          <w:sz w:val="22"/>
          <w:szCs w:val="22"/>
        </w:rPr>
        <w:t xml:space="preserve"> включает в себя стоимость доставки, погрузки/разгрузки, стоимость упаковки, а также иные  расходы Поставщика, связанные с исполнением настоящего Договора. </w:t>
      </w:r>
    </w:p>
    <w:p w:rsidR="00985FEC" w:rsidRPr="009F1990" w:rsidRDefault="00985FEC" w:rsidP="00985FEC">
      <w:pPr>
        <w:ind w:firstLine="567"/>
        <w:jc w:val="both"/>
        <w:rPr>
          <w:sz w:val="22"/>
          <w:szCs w:val="22"/>
        </w:rPr>
      </w:pPr>
      <w:r w:rsidRPr="009F1990">
        <w:rPr>
          <w:sz w:val="22"/>
          <w:szCs w:val="22"/>
        </w:rPr>
        <w:t>2.2. В период действия настоящего Договора цена на ТМЦ, указанная в Спецификации, изменению не подлежит.</w:t>
      </w:r>
    </w:p>
    <w:p w:rsidR="00985FEC" w:rsidRPr="009F1990" w:rsidRDefault="00985FEC" w:rsidP="00985FEC">
      <w:pPr>
        <w:ind w:firstLine="567"/>
        <w:jc w:val="both"/>
        <w:rPr>
          <w:sz w:val="22"/>
          <w:szCs w:val="22"/>
        </w:rPr>
      </w:pPr>
      <w:r w:rsidRPr="009F1990">
        <w:rPr>
          <w:sz w:val="22"/>
          <w:szCs w:val="22"/>
        </w:rPr>
        <w:t>2.3. Покупатель оплачивает ТМЦ в течение 10 (десяти) рабочих дней с момента подписания сторонами товарной накладной и получения полного комплекта документов относящихся к ТМЦ. Оплата производится в безналичной форме на расчетный счет Поставщика, указанный в настоящем Договоре.</w:t>
      </w:r>
    </w:p>
    <w:p w:rsidR="00985FEC" w:rsidRPr="009F1990" w:rsidRDefault="00985FEC" w:rsidP="00985FEC">
      <w:pPr>
        <w:ind w:firstLine="567"/>
        <w:jc w:val="both"/>
        <w:rPr>
          <w:sz w:val="22"/>
          <w:szCs w:val="22"/>
        </w:rPr>
      </w:pPr>
      <w:r w:rsidRPr="009F1990">
        <w:rPr>
          <w:sz w:val="22"/>
          <w:szCs w:val="22"/>
        </w:rPr>
        <w:t>2.4. Обязательство по оплате считается  исполненным с момента списания денежных сре</w:t>
      </w:r>
      <w:proofErr w:type="gramStart"/>
      <w:r w:rsidRPr="009F1990">
        <w:rPr>
          <w:sz w:val="22"/>
          <w:szCs w:val="22"/>
        </w:rPr>
        <w:t>дств с р</w:t>
      </w:r>
      <w:proofErr w:type="gramEnd"/>
      <w:r w:rsidRPr="009F1990">
        <w:rPr>
          <w:sz w:val="22"/>
          <w:szCs w:val="22"/>
        </w:rPr>
        <w:t>асчетного счета Покупателя.</w:t>
      </w:r>
    </w:p>
    <w:p w:rsidR="00985FEC" w:rsidRPr="009F1990" w:rsidRDefault="00985FEC" w:rsidP="00985FEC">
      <w:pPr>
        <w:ind w:firstLine="567"/>
        <w:jc w:val="both"/>
        <w:rPr>
          <w:sz w:val="22"/>
          <w:szCs w:val="22"/>
        </w:rPr>
      </w:pPr>
      <w:r w:rsidRPr="009F1990">
        <w:rPr>
          <w:sz w:val="22"/>
          <w:szCs w:val="22"/>
        </w:rPr>
        <w:t>2.5.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985FEC" w:rsidRPr="009F1990" w:rsidRDefault="00985FEC" w:rsidP="00985FEC">
      <w:pPr>
        <w:spacing w:line="276" w:lineRule="auto"/>
        <w:jc w:val="both"/>
        <w:rPr>
          <w:sz w:val="22"/>
          <w:szCs w:val="22"/>
        </w:rPr>
      </w:pPr>
    </w:p>
    <w:p w:rsidR="00985FEC" w:rsidRPr="009F1990" w:rsidRDefault="00985FEC" w:rsidP="00985FEC">
      <w:pPr>
        <w:jc w:val="center"/>
        <w:rPr>
          <w:b/>
          <w:sz w:val="22"/>
          <w:szCs w:val="22"/>
        </w:rPr>
      </w:pPr>
      <w:r w:rsidRPr="009F1990">
        <w:rPr>
          <w:b/>
          <w:sz w:val="22"/>
          <w:szCs w:val="22"/>
        </w:rPr>
        <w:t>3. ПРАВА И ОБЯЗАННОСТИ СТОРОН</w:t>
      </w:r>
    </w:p>
    <w:p w:rsidR="00985FEC" w:rsidRPr="009F1990" w:rsidRDefault="00985FEC" w:rsidP="00985FEC">
      <w:pPr>
        <w:ind w:firstLine="567"/>
        <w:jc w:val="both"/>
        <w:rPr>
          <w:sz w:val="22"/>
          <w:szCs w:val="22"/>
        </w:rPr>
      </w:pPr>
      <w:r w:rsidRPr="009F1990">
        <w:rPr>
          <w:sz w:val="22"/>
          <w:szCs w:val="22"/>
        </w:rPr>
        <w:t>3.1. Обязательства Поставщика:</w:t>
      </w:r>
    </w:p>
    <w:p w:rsidR="00985FEC" w:rsidRDefault="00985FEC" w:rsidP="00985FEC">
      <w:pPr>
        <w:ind w:firstLine="567"/>
        <w:jc w:val="both"/>
        <w:rPr>
          <w:sz w:val="22"/>
          <w:szCs w:val="22"/>
        </w:rPr>
      </w:pPr>
      <w:r w:rsidRPr="009F1990">
        <w:rPr>
          <w:sz w:val="22"/>
          <w:szCs w:val="22"/>
        </w:rPr>
        <w:t xml:space="preserve">3.1.1. Передать Покупателю ТМЦ  надлежащего качества, в наименовании и количестве, предусмотренном в заявке Покупателя. </w:t>
      </w:r>
      <w:r>
        <w:rPr>
          <w:sz w:val="22"/>
          <w:szCs w:val="22"/>
        </w:rPr>
        <w:t xml:space="preserve">ТМЦ </w:t>
      </w:r>
      <w:r w:rsidRPr="001136C0">
        <w:rPr>
          <w:sz w:val="22"/>
          <w:szCs w:val="22"/>
        </w:rPr>
        <w:t>должн</w:t>
      </w:r>
      <w:r>
        <w:rPr>
          <w:sz w:val="22"/>
          <w:szCs w:val="22"/>
        </w:rPr>
        <w:t>ы</w:t>
      </w:r>
      <w:r w:rsidRPr="001136C0">
        <w:rPr>
          <w:sz w:val="22"/>
          <w:szCs w:val="22"/>
        </w:rPr>
        <w:t xml:space="preserve"> иметь все необходимые кабели для подключения в единое целое устройство.</w:t>
      </w:r>
    </w:p>
    <w:p w:rsidR="00985FEC" w:rsidRPr="009F1990" w:rsidRDefault="00985FEC" w:rsidP="00985FEC">
      <w:pPr>
        <w:ind w:firstLine="567"/>
        <w:jc w:val="both"/>
        <w:rPr>
          <w:sz w:val="22"/>
          <w:szCs w:val="22"/>
        </w:rPr>
      </w:pPr>
      <w:r w:rsidRPr="009F1990">
        <w:rPr>
          <w:sz w:val="22"/>
          <w:szCs w:val="22"/>
        </w:rPr>
        <w:t>3.1.2. Поставить ТМЦ Покупателю в  сроки и в порядке, предусмотренные Договором.</w:t>
      </w:r>
    </w:p>
    <w:p w:rsidR="00985FEC" w:rsidRPr="009F1990" w:rsidRDefault="00985FEC" w:rsidP="00985FEC">
      <w:pPr>
        <w:ind w:firstLine="567"/>
        <w:jc w:val="both"/>
        <w:rPr>
          <w:sz w:val="22"/>
          <w:szCs w:val="22"/>
        </w:rPr>
      </w:pPr>
      <w:r w:rsidRPr="009F1990">
        <w:rPr>
          <w:color w:val="000000"/>
          <w:sz w:val="22"/>
          <w:szCs w:val="22"/>
        </w:rPr>
        <w:t>3.1.3. Одновременно с передачей ТМЦ передать Покупателю относящиеся к ним документы</w:t>
      </w:r>
      <w:r w:rsidRPr="009F1990">
        <w:rPr>
          <w:sz w:val="22"/>
          <w:szCs w:val="22"/>
        </w:rPr>
        <w:t xml:space="preserve"> </w:t>
      </w:r>
      <w:r w:rsidRPr="009F1990">
        <w:rPr>
          <w:color w:val="000000"/>
          <w:sz w:val="22"/>
          <w:szCs w:val="22"/>
        </w:rPr>
        <w:t>на русском языке (сертификат соответствия, действующий на территории РФ, оригиналы товарной накладной и счета-фактуры и др.)</w:t>
      </w:r>
      <w:r w:rsidRPr="009F1990">
        <w:rPr>
          <w:sz w:val="22"/>
          <w:szCs w:val="22"/>
        </w:rPr>
        <w:t xml:space="preserve">. </w:t>
      </w:r>
    </w:p>
    <w:p w:rsidR="00985FEC" w:rsidRPr="009F1990" w:rsidRDefault="00985FEC" w:rsidP="00985FEC">
      <w:pPr>
        <w:ind w:firstLine="567"/>
        <w:jc w:val="both"/>
        <w:rPr>
          <w:color w:val="000000"/>
          <w:sz w:val="22"/>
          <w:szCs w:val="22"/>
        </w:rPr>
      </w:pPr>
      <w:r w:rsidRPr="009F1990">
        <w:rPr>
          <w:color w:val="000000"/>
          <w:sz w:val="22"/>
          <w:szCs w:val="22"/>
        </w:rPr>
        <w:t>3.1.4. Передать Покупателю ТМЦ свободными от прав третьих лиц, о которых Поставщик знал или должен был знать.</w:t>
      </w:r>
    </w:p>
    <w:p w:rsidR="00985FEC" w:rsidRPr="009F1990" w:rsidRDefault="00985FEC" w:rsidP="00985FEC">
      <w:pPr>
        <w:ind w:firstLine="567"/>
        <w:jc w:val="both"/>
        <w:rPr>
          <w:color w:val="000000"/>
          <w:sz w:val="22"/>
          <w:szCs w:val="22"/>
        </w:rPr>
      </w:pPr>
      <w:r w:rsidRPr="009F1990">
        <w:rPr>
          <w:color w:val="000000"/>
          <w:sz w:val="22"/>
          <w:szCs w:val="22"/>
        </w:rPr>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9F1990">
        <w:rPr>
          <w:color w:val="000000"/>
          <w:sz w:val="22"/>
          <w:szCs w:val="22"/>
        </w:rPr>
        <w:t>с даты направления</w:t>
      </w:r>
      <w:proofErr w:type="gramEnd"/>
      <w:r w:rsidRPr="009F1990">
        <w:rPr>
          <w:color w:val="000000"/>
          <w:sz w:val="22"/>
          <w:szCs w:val="22"/>
        </w:rPr>
        <w:t xml:space="preserve"> Покупателем уведомления об отказе от исполнения настоящего Договора.</w:t>
      </w:r>
    </w:p>
    <w:p w:rsidR="00985FEC" w:rsidRPr="009F1990" w:rsidRDefault="00985FEC" w:rsidP="00985FEC">
      <w:pPr>
        <w:ind w:firstLine="567"/>
        <w:jc w:val="both"/>
        <w:rPr>
          <w:color w:val="000000"/>
          <w:sz w:val="22"/>
          <w:szCs w:val="22"/>
        </w:rPr>
      </w:pPr>
      <w:r w:rsidRPr="009F1990">
        <w:rPr>
          <w:color w:val="000000"/>
          <w:sz w:val="22"/>
          <w:szCs w:val="22"/>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985FEC" w:rsidRPr="009F1990" w:rsidRDefault="00985FEC" w:rsidP="00985FEC">
      <w:pPr>
        <w:ind w:firstLine="567"/>
        <w:jc w:val="both"/>
        <w:rPr>
          <w:color w:val="000000"/>
          <w:sz w:val="22"/>
          <w:szCs w:val="22"/>
        </w:rPr>
      </w:pPr>
    </w:p>
    <w:p w:rsidR="00985FEC" w:rsidRPr="009F1990" w:rsidRDefault="00985FEC" w:rsidP="00985FEC">
      <w:pPr>
        <w:ind w:firstLine="567"/>
        <w:jc w:val="both"/>
        <w:rPr>
          <w:sz w:val="22"/>
          <w:szCs w:val="22"/>
        </w:rPr>
      </w:pPr>
      <w:r w:rsidRPr="009F1990">
        <w:rPr>
          <w:sz w:val="22"/>
          <w:szCs w:val="22"/>
        </w:rPr>
        <w:t>3.2. Обязательства Покупателя:</w:t>
      </w:r>
    </w:p>
    <w:p w:rsidR="00985FEC" w:rsidRPr="009F1990" w:rsidRDefault="00985FEC" w:rsidP="00985FEC">
      <w:pPr>
        <w:ind w:firstLine="567"/>
        <w:jc w:val="both"/>
        <w:rPr>
          <w:sz w:val="22"/>
          <w:szCs w:val="22"/>
        </w:rPr>
      </w:pPr>
      <w:r w:rsidRPr="009F1990">
        <w:rPr>
          <w:sz w:val="22"/>
          <w:szCs w:val="22"/>
        </w:rPr>
        <w:t>3.2.1.  Осмотреть и принять ТМЦ в порядке  и в сроки, предусмотренные Договором.</w:t>
      </w:r>
    </w:p>
    <w:p w:rsidR="00985FEC" w:rsidRPr="009F1990" w:rsidRDefault="00985FEC" w:rsidP="00985FEC">
      <w:pPr>
        <w:ind w:firstLine="567"/>
        <w:jc w:val="both"/>
        <w:rPr>
          <w:sz w:val="22"/>
          <w:szCs w:val="22"/>
        </w:rPr>
      </w:pPr>
      <w:r>
        <w:rPr>
          <w:sz w:val="22"/>
          <w:szCs w:val="22"/>
        </w:rPr>
        <w:t>3.2.2</w:t>
      </w:r>
      <w:r w:rsidRPr="009F1990">
        <w:rPr>
          <w:sz w:val="22"/>
          <w:szCs w:val="22"/>
        </w:rPr>
        <w:t>. Оплатить ТМЦ в порядке и  сроки, предусмотренные Договором.</w:t>
      </w:r>
    </w:p>
    <w:p w:rsidR="00985FEC" w:rsidRPr="009F1990" w:rsidRDefault="00985FEC" w:rsidP="00985FEC">
      <w:pPr>
        <w:ind w:firstLine="567"/>
        <w:jc w:val="both"/>
        <w:rPr>
          <w:sz w:val="22"/>
          <w:szCs w:val="22"/>
        </w:rPr>
      </w:pPr>
      <w:r w:rsidRPr="009F1990">
        <w:rPr>
          <w:sz w:val="22"/>
          <w:szCs w:val="22"/>
        </w:rPr>
        <w:t>3.2.</w:t>
      </w:r>
      <w:r>
        <w:rPr>
          <w:sz w:val="22"/>
          <w:szCs w:val="22"/>
        </w:rPr>
        <w:t>3</w:t>
      </w:r>
      <w:r w:rsidRPr="009F1990">
        <w:rPr>
          <w:sz w:val="22"/>
          <w:szCs w:val="22"/>
        </w:rPr>
        <w:t>. Покупатель вправе изменить количество и наименование ТМЦ, подлежащих поставке по Договору,  в пределах 30% цены Договора. При изменении объема и наименования ТМЦ, подлежащих поставке по Договору, цена Договора может быть изменена в пределах 30% от первоначальной цены.</w:t>
      </w:r>
    </w:p>
    <w:p w:rsidR="00985FEC" w:rsidRPr="009F1990" w:rsidRDefault="00985FEC" w:rsidP="00985FEC">
      <w:pPr>
        <w:ind w:firstLine="567"/>
        <w:jc w:val="both"/>
        <w:rPr>
          <w:sz w:val="22"/>
          <w:szCs w:val="22"/>
        </w:rPr>
      </w:pPr>
    </w:p>
    <w:p w:rsidR="00985FEC" w:rsidRPr="009F1990" w:rsidRDefault="00985FEC" w:rsidP="00985FEC">
      <w:pPr>
        <w:jc w:val="center"/>
        <w:rPr>
          <w:b/>
          <w:sz w:val="22"/>
          <w:szCs w:val="22"/>
        </w:rPr>
      </w:pPr>
      <w:r w:rsidRPr="009F1990">
        <w:rPr>
          <w:b/>
          <w:sz w:val="22"/>
          <w:szCs w:val="22"/>
        </w:rPr>
        <w:t>4. ПОРЯДОК ПОСТАВКИ, КАЧЕСТВО ТМЦ</w:t>
      </w:r>
    </w:p>
    <w:p w:rsidR="00985FEC" w:rsidRPr="009F1990" w:rsidRDefault="00985FEC" w:rsidP="00985FEC">
      <w:pPr>
        <w:ind w:firstLine="567"/>
        <w:jc w:val="both"/>
        <w:rPr>
          <w:sz w:val="22"/>
          <w:szCs w:val="22"/>
        </w:rPr>
      </w:pPr>
      <w:r w:rsidRPr="009F1990">
        <w:rPr>
          <w:sz w:val="22"/>
          <w:szCs w:val="22"/>
        </w:rPr>
        <w:t>4.1. Поставк</w:t>
      </w:r>
      <w:r>
        <w:rPr>
          <w:sz w:val="22"/>
          <w:szCs w:val="22"/>
        </w:rPr>
        <w:t>а</w:t>
      </w:r>
      <w:r w:rsidRPr="009F1990">
        <w:rPr>
          <w:sz w:val="22"/>
          <w:szCs w:val="22"/>
        </w:rPr>
        <w:t xml:space="preserve"> ТМЦ производятся Поставщиком </w:t>
      </w:r>
      <w:r>
        <w:rPr>
          <w:sz w:val="22"/>
          <w:szCs w:val="22"/>
        </w:rPr>
        <w:t xml:space="preserve">в срок </w:t>
      </w:r>
      <w:r w:rsidRPr="006C5278">
        <w:rPr>
          <w:sz w:val="22"/>
          <w:szCs w:val="22"/>
        </w:rPr>
        <w:t xml:space="preserve">до </w:t>
      </w:r>
      <w:r w:rsidR="004F5500">
        <w:rPr>
          <w:sz w:val="22"/>
          <w:szCs w:val="22"/>
        </w:rPr>
        <w:t>27</w:t>
      </w:r>
      <w:r w:rsidRPr="006C5278">
        <w:rPr>
          <w:sz w:val="22"/>
          <w:szCs w:val="22"/>
        </w:rPr>
        <w:t>.06.2019 г.</w:t>
      </w:r>
    </w:p>
    <w:p w:rsidR="00985FEC" w:rsidRPr="009F1990" w:rsidRDefault="00985FEC" w:rsidP="00985FEC">
      <w:pPr>
        <w:ind w:firstLine="567"/>
        <w:jc w:val="both"/>
        <w:rPr>
          <w:sz w:val="22"/>
          <w:szCs w:val="22"/>
        </w:rPr>
      </w:pPr>
      <w:r w:rsidRPr="009F1990">
        <w:rPr>
          <w:sz w:val="22"/>
          <w:szCs w:val="22"/>
        </w:rPr>
        <w:t xml:space="preserve">4.2. Поставщик за свой счет  осуществляет доставку ТМЦ по адресу: г. Хабаровск, ул. </w:t>
      </w:r>
      <w:proofErr w:type="spellStart"/>
      <w:r w:rsidRPr="009F1990">
        <w:rPr>
          <w:sz w:val="22"/>
          <w:szCs w:val="22"/>
        </w:rPr>
        <w:t>Шеронова</w:t>
      </w:r>
      <w:proofErr w:type="spellEnd"/>
      <w:r w:rsidRPr="009F1990">
        <w:rPr>
          <w:sz w:val="22"/>
          <w:szCs w:val="22"/>
        </w:rPr>
        <w:t>, 56</w:t>
      </w:r>
      <w:r>
        <w:rPr>
          <w:sz w:val="22"/>
          <w:szCs w:val="22"/>
        </w:rPr>
        <w:t>А</w:t>
      </w:r>
      <w:r w:rsidRPr="009F1990">
        <w:rPr>
          <w:sz w:val="22"/>
          <w:szCs w:val="22"/>
        </w:rPr>
        <w:t xml:space="preserve"> и передает их Покупателю по</w:t>
      </w:r>
      <w:r>
        <w:rPr>
          <w:sz w:val="22"/>
          <w:szCs w:val="22"/>
        </w:rPr>
        <w:t xml:space="preserve"> передаточному документу</w:t>
      </w:r>
      <w:r w:rsidRPr="009F1990">
        <w:rPr>
          <w:sz w:val="22"/>
          <w:szCs w:val="22"/>
        </w:rPr>
        <w:t>.</w:t>
      </w:r>
    </w:p>
    <w:p w:rsidR="00985FEC" w:rsidRPr="009F1990" w:rsidRDefault="00985FEC" w:rsidP="00985FEC">
      <w:pPr>
        <w:autoSpaceDE w:val="0"/>
        <w:autoSpaceDN w:val="0"/>
        <w:adjustRightInd w:val="0"/>
        <w:ind w:firstLine="567"/>
        <w:jc w:val="both"/>
        <w:rPr>
          <w:sz w:val="22"/>
          <w:szCs w:val="22"/>
        </w:rPr>
      </w:pPr>
      <w:r w:rsidRPr="009F1990">
        <w:rPr>
          <w:sz w:val="22"/>
          <w:szCs w:val="22"/>
        </w:rPr>
        <w:t>4.</w:t>
      </w:r>
      <w:r>
        <w:rPr>
          <w:sz w:val="22"/>
          <w:szCs w:val="22"/>
        </w:rPr>
        <w:t>3</w:t>
      </w:r>
      <w:r w:rsidRPr="009F1990">
        <w:rPr>
          <w:sz w:val="22"/>
          <w:szCs w:val="22"/>
        </w:rPr>
        <w:t>. Тара (упаковка) ТМЦ должна обеспечивать его сохранность при транспортировке и хранении. Тара (упаковка) возврату не подлежит.</w:t>
      </w:r>
    </w:p>
    <w:p w:rsidR="00985FEC" w:rsidRPr="009F1990" w:rsidRDefault="00985FEC" w:rsidP="00985FEC">
      <w:pPr>
        <w:autoSpaceDE w:val="0"/>
        <w:autoSpaceDN w:val="0"/>
        <w:adjustRightInd w:val="0"/>
        <w:ind w:firstLine="567"/>
        <w:jc w:val="both"/>
        <w:rPr>
          <w:sz w:val="22"/>
          <w:szCs w:val="22"/>
        </w:rPr>
      </w:pPr>
      <w:r w:rsidRPr="009F1990">
        <w:rPr>
          <w:sz w:val="22"/>
          <w:szCs w:val="22"/>
        </w:rPr>
        <w:t xml:space="preserve">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w:t>
      </w:r>
      <w:proofErr w:type="spellStart"/>
      <w:r w:rsidRPr="009F1990">
        <w:rPr>
          <w:sz w:val="22"/>
          <w:szCs w:val="22"/>
        </w:rPr>
        <w:t>контрафактности</w:t>
      </w:r>
      <w:proofErr w:type="spellEnd"/>
      <w:r w:rsidRPr="009F1990">
        <w:rPr>
          <w:sz w:val="22"/>
          <w:szCs w:val="22"/>
        </w:rPr>
        <w:t>, а именно, несанкционированного использования или нанесения торговой марки без официального одобрения владельца торговой марки.</w:t>
      </w:r>
    </w:p>
    <w:p w:rsidR="00985FEC" w:rsidRDefault="00985FEC" w:rsidP="00985FEC">
      <w:pPr>
        <w:numPr>
          <w:ilvl w:val="1"/>
          <w:numId w:val="2"/>
        </w:numPr>
        <w:tabs>
          <w:tab w:val="left" w:pos="1134"/>
        </w:tabs>
        <w:autoSpaceDE w:val="0"/>
        <w:autoSpaceDN w:val="0"/>
        <w:adjustRightInd w:val="0"/>
        <w:ind w:left="0" w:firstLine="709"/>
        <w:jc w:val="both"/>
        <w:rPr>
          <w:sz w:val="22"/>
          <w:szCs w:val="22"/>
        </w:rPr>
      </w:pPr>
      <w:r w:rsidRPr="009F1990">
        <w:rPr>
          <w:sz w:val="22"/>
          <w:szCs w:val="22"/>
        </w:rPr>
        <w:t xml:space="preserve">ТМЦ </w:t>
      </w:r>
      <w:r w:rsidRPr="00CB5DF8">
        <w:rPr>
          <w:sz w:val="22"/>
          <w:szCs w:val="22"/>
        </w:rPr>
        <w:t xml:space="preserve">должны соответствовать </w:t>
      </w:r>
      <w:r w:rsidRPr="00AC3662">
        <w:rPr>
          <w:sz w:val="22"/>
          <w:szCs w:val="22"/>
        </w:rPr>
        <w:t>требованиям законодательства Российской Федерации, предъявляемым к данному виду</w:t>
      </w:r>
      <w:r>
        <w:rPr>
          <w:sz w:val="22"/>
          <w:szCs w:val="22"/>
        </w:rPr>
        <w:t xml:space="preserve"> ТМЦ</w:t>
      </w:r>
      <w:r w:rsidRPr="00AC3662">
        <w:rPr>
          <w:sz w:val="22"/>
          <w:szCs w:val="22"/>
        </w:rPr>
        <w:t>, техническим регламентам, стандартам (ГОСТу, ТУ), установленным для такого</w:t>
      </w:r>
      <w:r>
        <w:rPr>
          <w:sz w:val="22"/>
          <w:szCs w:val="22"/>
        </w:rPr>
        <w:t xml:space="preserve"> ТМЦ</w:t>
      </w:r>
      <w:r w:rsidRPr="00AC3662">
        <w:rPr>
          <w:sz w:val="22"/>
          <w:szCs w:val="22"/>
        </w:rPr>
        <w:t>, требованиям изготовителя</w:t>
      </w:r>
      <w:r>
        <w:rPr>
          <w:sz w:val="22"/>
          <w:szCs w:val="22"/>
        </w:rPr>
        <w:t xml:space="preserve"> ТМЦ</w:t>
      </w:r>
      <w:r w:rsidRPr="00AC3662">
        <w:rPr>
          <w:sz w:val="22"/>
          <w:szCs w:val="22"/>
        </w:rPr>
        <w:t>, а в случае обязательной сертификации иметь сертификаты качества и сертификаты соответствия.</w:t>
      </w:r>
    </w:p>
    <w:p w:rsidR="00985FEC" w:rsidRDefault="00985FEC" w:rsidP="00985FEC">
      <w:pPr>
        <w:autoSpaceDE w:val="0"/>
        <w:autoSpaceDN w:val="0"/>
        <w:adjustRightInd w:val="0"/>
        <w:ind w:firstLine="709"/>
        <w:jc w:val="both"/>
        <w:rPr>
          <w:sz w:val="22"/>
          <w:szCs w:val="22"/>
        </w:rPr>
      </w:pPr>
      <w:r w:rsidRPr="009F1990">
        <w:rPr>
          <w:sz w:val="22"/>
          <w:szCs w:val="22"/>
        </w:rPr>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985FEC" w:rsidRPr="009F1990" w:rsidRDefault="00985FEC" w:rsidP="00985FEC">
      <w:pPr>
        <w:ind w:firstLine="567"/>
        <w:jc w:val="both"/>
        <w:rPr>
          <w:sz w:val="22"/>
          <w:szCs w:val="22"/>
        </w:rPr>
      </w:pPr>
      <w:r w:rsidRPr="009F1990">
        <w:rPr>
          <w:sz w:val="22"/>
          <w:szCs w:val="22"/>
        </w:rPr>
        <w:t>4.</w:t>
      </w:r>
      <w:r>
        <w:rPr>
          <w:sz w:val="22"/>
          <w:szCs w:val="22"/>
        </w:rPr>
        <w:t>5</w:t>
      </w:r>
      <w:r w:rsidRPr="009F1990">
        <w:rPr>
          <w:sz w:val="22"/>
          <w:szCs w:val="22"/>
        </w:rPr>
        <w:t xml:space="preserve">. Покупатель обязан осмотреть и принять ТМЦ в течение </w:t>
      </w:r>
      <w:r>
        <w:rPr>
          <w:sz w:val="22"/>
          <w:szCs w:val="22"/>
        </w:rPr>
        <w:t>14 (четырнадцати) календарных</w:t>
      </w:r>
      <w:r w:rsidRPr="009F1990">
        <w:rPr>
          <w:sz w:val="22"/>
          <w:szCs w:val="22"/>
        </w:rPr>
        <w:t xml:space="preserve"> дней со дня получения ТМЦ от Поставщика. Приемка-передача ТМЦ подтверждается подписанием сторонами товарной накладной. </w:t>
      </w:r>
    </w:p>
    <w:p w:rsidR="00985FEC" w:rsidRPr="009F1990" w:rsidRDefault="00985FEC" w:rsidP="00985FEC">
      <w:pPr>
        <w:autoSpaceDE w:val="0"/>
        <w:autoSpaceDN w:val="0"/>
        <w:adjustRightInd w:val="0"/>
        <w:ind w:firstLine="567"/>
        <w:jc w:val="both"/>
        <w:rPr>
          <w:sz w:val="22"/>
          <w:szCs w:val="22"/>
        </w:rPr>
      </w:pPr>
      <w:r w:rsidRPr="009F1990">
        <w:rPr>
          <w:sz w:val="22"/>
          <w:szCs w:val="22"/>
        </w:rPr>
        <w:t>4.</w:t>
      </w:r>
      <w:r>
        <w:rPr>
          <w:sz w:val="22"/>
          <w:szCs w:val="22"/>
        </w:rPr>
        <w:t>6</w:t>
      </w:r>
      <w:r w:rsidRPr="009F1990">
        <w:rPr>
          <w:sz w:val="22"/>
          <w:szCs w:val="22"/>
        </w:rPr>
        <w:t>.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985FEC" w:rsidRPr="009F1990" w:rsidRDefault="00985FEC" w:rsidP="00985FEC">
      <w:pPr>
        <w:tabs>
          <w:tab w:val="num" w:pos="540"/>
        </w:tabs>
        <w:ind w:firstLine="567"/>
        <w:jc w:val="both"/>
        <w:rPr>
          <w:sz w:val="22"/>
          <w:szCs w:val="22"/>
        </w:rPr>
      </w:pPr>
      <w:r w:rsidRPr="009F1990">
        <w:rPr>
          <w:sz w:val="22"/>
          <w:szCs w:val="22"/>
        </w:rPr>
        <w:t>4.</w:t>
      </w:r>
      <w:r>
        <w:rPr>
          <w:sz w:val="22"/>
          <w:szCs w:val="22"/>
        </w:rPr>
        <w:t>7</w:t>
      </w:r>
      <w:r w:rsidRPr="009F1990">
        <w:rPr>
          <w:sz w:val="22"/>
          <w:szCs w:val="22"/>
        </w:rPr>
        <w:t>. В случае обнаружения недостатков качества ТМЦ  или несоответствия комплектации ТМЦ условиям Договора, Покупатель в течение 7 (семи) рабочих дней письменно уведомляет об этом Поставщика.</w:t>
      </w:r>
    </w:p>
    <w:p w:rsidR="00985FEC" w:rsidRPr="009F1990" w:rsidRDefault="00985FEC" w:rsidP="00985FEC">
      <w:pPr>
        <w:tabs>
          <w:tab w:val="num" w:pos="540"/>
        </w:tabs>
        <w:ind w:firstLine="567"/>
        <w:jc w:val="both"/>
        <w:rPr>
          <w:sz w:val="22"/>
          <w:szCs w:val="22"/>
        </w:rPr>
      </w:pPr>
      <w:r>
        <w:rPr>
          <w:sz w:val="22"/>
          <w:szCs w:val="22"/>
        </w:rPr>
        <w:t>4.8</w:t>
      </w:r>
      <w:r w:rsidRPr="009F1990">
        <w:rPr>
          <w:sz w:val="22"/>
          <w:szCs w:val="22"/>
        </w:rPr>
        <w:t>.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985FEC" w:rsidRPr="009F1990" w:rsidRDefault="00985FEC" w:rsidP="00985FEC">
      <w:pPr>
        <w:tabs>
          <w:tab w:val="num" w:pos="540"/>
        </w:tabs>
        <w:ind w:firstLine="567"/>
        <w:jc w:val="both"/>
        <w:rPr>
          <w:sz w:val="22"/>
          <w:szCs w:val="22"/>
        </w:rPr>
      </w:pPr>
      <w:r w:rsidRPr="009F1990">
        <w:rPr>
          <w:sz w:val="22"/>
          <w:szCs w:val="22"/>
        </w:rPr>
        <w:t>4.</w:t>
      </w:r>
      <w:r>
        <w:rPr>
          <w:sz w:val="22"/>
          <w:szCs w:val="22"/>
        </w:rPr>
        <w:t>9</w:t>
      </w:r>
      <w:r w:rsidRPr="009F1990">
        <w:rPr>
          <w:sz w:val="22"/>
          <w:szCs w:val="22"/>
        </w:rPr>
        <w:t>.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985FEC" w:rsidRPr="009F1990" w:rsidRDefault="00985FEC" w:rsidP="00985FEC">
      <w:pPr>
        <w:tabs>
          <w:tab w:val="num" w:pos="540"/>
        </w:tabs>
        <w:ind w:firstLine="567"/>
        <w:jc w:val="both"/>
        <w:rPr>
          <w:sz w:val="22"/>
          <w:szCs w:val="22"/>
        </w:rPr>
      </w:pPr>
      <w:r w:rsidRPr="009F1990">
        <w:rPr>
          <w:sz w:val="22"/>
          <w:szCs w:val="22"/>
        </w:rPr>
        <w:t>4.1</w:t>
      </w:r>
      <w:r>
        <w:rPr>
          <w:sz w:val="22"/>
          <w:szCs w:val="22"/>
        </w:rPr>
        <w:t>0</w:t>
      </w:r>
      <w:r w:rsidRPr="009F1990">
        <w:rPr>
          <w:sz w:val="22"/>
          <w:szCs w:val="22"/>
        </w:rPr>
        <w:t xml:space="preserve">.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985FEC" w:rsidRPr="009F1990" w:rsidRDefault="00985FEC" w:rsidP="00985FEC">
      <w:pPr>
        <w:tabs>
          <w:tab w:val="num" w:pos="540"/>
        </w:tabs>
        <w:ind w:firstLine="567"/>
        <w:jc w:val="both"/>
        <w:rPr>
          <w:sz w:val="22"/>
          <w:szCs w:val="22"/>
        </w:rPr>
      </w:pPr>
      <w:r w:rsidRPr="009F1990">
        <w:rPr>
          <w:sz w:val="22"/>
          <w:szCs w:val="22"/>
        </w:rPr>
        <w:t>4.1</w:t>
      </w:r>
      <w:r>
        <w:rPr>
          <w:sz w:val="22"/>
          <w:szCs w:val="22"/>
        </w:rPr>
        <w:t>1</w:t>
      </w:r>
      <w:r w:rsidRPr="009F1990">
        <w:rPr>
          <w:sz w:val="22"/>
          <w:szCs w:val="22"/>
        </w:rPr>
        <w:t>.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985FEC" w:rsidRPr="009F1990" w:rsidRDefault="00985FEC" w:rsidP="00985FEC">
      <w:pPr>
        <w:tabs>
          <w:tab w:val="num" w:pos="540"/>
        </w:tabs>
        <w:ind w:firstLine="567"/>
        <w:jc w:val="both"/>
        <w:rPr>
          <w:sz w:val="22"/>
          <w:szCs w:val="22"/>
        </w:rPr>
      </w:pPr>
      <w:r w:rsidRPr="009F1990">
        <w:rPr>
          <w:sz w:val="22"/>
          <w:szCs w:val="22"/>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985FEC" w:rsidRPr="009F1990" w:rsidRDefault="00985FEC" w:rsidP="00985FEC">
      <w:pPr>
        <w:tabs>
          <w:tab w:val="num" w:pos="540"/>
        </w:tabs>
        <w:ind w:firstLine="567"/>
        <w:jc w:val="both"/>
        <w:rPr>
          <w:sz w:val="22"/>
          <w:szCs w:val="22"/>
        </w:rPr>
      </w:pPr>
      <w:r w:rsidRPr="009F1990">
        <w:rPr>
          <w:sz w:val="22"/>
          <w:szCs w:val="22"/>
        </w:rPr>
        <w:t>4.1</w:t>
      </w:r>
      <w:r>
        <w:rPr>
          <w:sz w:val="22"/>
          <w:szCs w:val="22"/>
        </w:rPr>
        <w:t>2</w:t>
      </w:r>
      <w:r w:rsidRPr="009F1990">
        <w:rPr>
          <w:sz w:val="22"/>
          <w:szCs w:val="22"/>
        </w:rPr>
        <w:t xml:space="preserve">. В случае несоответствия количества ТМЦ, указанным в договоре, Поставщик обязан за свой счет </w:t>
      </w:r>
      <w:proofErr w:type="spellStart"/>
      <w:r w:rsidRPr="009F1990">
        <w:rPr>
          <w:sz w:val="22"/>
          <w:szCs w:val="22"/>
        </w:rPr>
        <w:t>допоставить</w:t>
      </w:r>
      <w:proofErr w:type="spellEnd"/>
      <w:r w:rsidRPr="009F1990">
        <w:rPr>
          <w:sz w:val="22"/>
          <w:szCs w:val="22"/>
        </w:rPr>
        <w:t xml:space="preserve">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985FEC" w:rsidRDefault="00985FEC" w:rsidP="00985FEC">
      <w:pPr>
        <w:ind w:firstLine="567"/>
        <w:jc w:val="both"/>
        <w:rPr>
          <w:sz w:val="22"/>
          <w:szCs w:val="22"/>
        </w:rPr>
      </w:pPr>
      <w:r w:rsidRPr="009F1990">
        <w:rPr>
          <w:sz w:val="22"/>
          <w:szCs w:val="22"/>
        </w:rPr>
        <w:t>4.1</w:t>
      </w:r>
      <w:r>
        <w:rPr>
          <w:sz w:val="22"/>
          <w:szCs w:val="22"/>
        </w:rPr>
        <w:t>3</w:t>
      </w:r>
      <w:r w:rsidRPr="009F1990">
        <w:rPr>
          <w:sz w:val="22"/>
          <w:szCs w:val="22"/>
        </w:rPr>
        <w:t xml:space="preserve">.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w:t>
      </w:r>
      <w:r w:rsidRPr="009F1990">
        <w:rPr>
          <w:sz w:val="22"/>
          <w:szCs w:val="22"/>
        </w:rPr>
        <w:lastRenderedPageBreak/>
        <w:t>средства в течение 10 (десяти) рабочих дней с момента предъявления Покупателем соответствующего требования.</w:t>
      </w:r>
    </w:p>
    <w:p w:rsidR="00985FEC" w:rsidRPr="009F1990" w:rsidRDefault="00985FEC" w:rsidP="00985FEC">
      <w:pPr>
        <w:ind w:firstLine="567"/>
        <w:jc w:val="both"/>
        <w:rPr>
          <w:sz w:val="22"/>
          <w:szCs w:val="22"/>
        </w:rPr>
      </w:pPr>
      <w:r>
        <w:rPr>
          <w:sz w:val="22"/>
          <w:szCs w:val="22"/>
        </w:rPr>
        <w:t xml:space="preserve">4.14. </w:t>
      </w:r>
      <w:r w:rsidRPr="00EA726B">
        <w:rPr>
          <w:sz w:val="22"/>
          <w:szCs w:val="22"/>
        </w:rPr>
        <w:t xml:space="preserve">Гарантийный срок на поставляемые ТМЦ составляет </w:t>
      </w:r>
      <w:r>
        <w:rPr>
          <w:sz w:val="22"/>
          <w:szCs w:val="22"/>
        </w:rPr>
        <w:t>1</w:t>
      </w:r>
      <w:r w:rsidRPr="00EA726B">
        <w:rPr>
          <w:sz w:val="22"/>
          <w:szCs w:val="22"/>
        </w:rPr>
        <w:t>2 (</w:t>
      </w:r>
      <w:r>
        <w:rPr>
          <w:sz w:val="22"/>
          <w:szCs w:val="22"/>
        </w:rPr>
        <w:t>двенадцать</w:t>
      </w:r>
      <w:r w:rsidRPr="00EA726B">
        <w:rPr>
          <w:sz w:val="22"/>
          <w:szCs w:val="22"/>
        </w:rPr>
        <w:t>) месяц</w:t>
      </w:r>
      <w:r>
        <w:rPr>
          <w:sz w:val="22"/>
          <w:szCs w:val="22"/>
        </w:rPr>
        <w:t>а</w:t>
      </w:r>
      <w:r w:rsidRPr="00EA726B">
        <w:rPr>
          <w:sz w:val="22"/>
          <w:szCs w:val="22"/>
        </w:rPr>
        <w:t xml:space="preserve"> </w:t>
      </w:r>
      <w:proofErr w:type="gramStart"/>
      <w:r w:rsidRPr="00EA726B">
        <w:rPr>
          <w:sz w:val="22"/>
          <w:szCs w:val="22"/>
        </w:rPr>
        <w:t>с даты подписания</w:t>
      </w:r>
      <w:proofErr w:type="gramEnd"/>
      <w:r w:rsidRPr="00EA726B">
        <w:rPr>
          <w:sz w:val="22"/>
          <w:szCs w:val="22"/>
        </w:rPr>
        <w:t xml:space="preserve"> Сторонами товарной накладной, но не менее срока установленного производителем.</w:t>
      </w:r>
    </w:p>
    <w:p w:rsidR="00985FEC" w:rsidRPr="009F1990" w:rsidRDefault="00985FEC" w:rsidP="00985FEC">
      <w:pPr>
        <w:jc w:val="center"/>
        <w:rPr>
          <w:b/>
          <w:sz w:val="22"/>
          <w:szCs w:val="22"/>
        </w:rPr>
      </w:pPr>
    </w:p>
    <w:p w:rsidR="00985FEC" w:rsidRPr="009F1990" w:rsidRDefault="00985FEC" w:rsidP="00985FEC">
      <w:pPr>
        <w:jc w:val="center"/>
        <w:rPr>
          <w:b/>
          <w:sz w:val="22"/>
          <w:szCs w:val="22"/>
        </w:rPr>
      </w:pPr>
      <w:r w:rsidRPr="009F1990">
        <w:rPr>
          <w:b/>
          <w:sz w:val="22"/>
          <w:szCs w:val="22"/>
        </w:rPr>
        <w:t>5. ОТВЕТСТВЕННОСТЬ СТОРОН</w:t>
      </w:r>
    </w:p>
    <w:p w:rsidR="00985FEC" w:rsidRPr="009F1990" w:rsidRDefault="00985FEC" w:rsidP="00985FEC">
      <w:pPr>
        <w:ind w:firstLine="567"/>
        <w:jc w:val="both"/>
        <w:rPr>
          <w:sz w:val="22"/>
          <w:szCs w:val="22"/>
        </w:rPr>
      </w:pPr>
      <w:r w:rsidRPr="009F1990">
        <w:rPr>
          <w:sz w:val="22"/>
          <w:szCs w:val="22"/>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985FEC" w:rsidRPr="009F1990" w:rsidRDefault="00985FEC" w:rsidP="00985FEC">
      <w:pPr>
        <w:ind w:firstLine="567"/>
        <w:jc w:val="both"/>
        <w:rPr>
          <w:sz w:val="22"/>
          <w:szCs w:val="22"/>
        </w:rPr>
      </w:pPr>
      <w:r w:rsidRPr="009F1990">
        <w:rPr>
          <w:sz w:val="22"/>
          <w:szCs w:val="22"/>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 от цены Договора за каждый день просрочки. </w:t>
      </w:r>
    </w:p>
    <w:p w:rsidR="00985FEC" w:rsidRPr="009F1990" w:rsidRDefault="00985FEC" w:rsidP="00985FEC">
      <w:pPr>
        <w:autoSpaceDE w:val="0"/>
        <w:autoSpaceDN w:val="0"/>
        <w:adjustRightInd w:val="0"/>
        <w:ind w:firstLine="567"/>
        <w:jc w:val="both"/>
        <w:rPr>
          <w:rFonts w:eastAsia="Calibri"/>
          <w:sz w:val="22"/>
          <w:szCs w:val="22"/>
        </w:rPr>
      </w:pPr>
      <w:r w:rsidRPr="009F1990">
        <w:rPr>
          <w:sz w:val="22"/>
          <w:szCs w:val="22"/>
        </w:rPr>
        <w:t xml:space="preserve">5.3. </w:t>
      </w:r>
      <w:r w:rsidRPr="009F1990">
        <w:rPr>
          <w:rFonts w:eastAsia="Calibri"/>
          <w:sz w:val="22"/>
          <w:szCs w:val="22"/>
        </w:rPr>
        <w:t xml:space="preserve">За поставку </w:t>
      </w:r>
      <w:proofErr w:type="gramStart"/>
      <w:r w:rsidRPr="009F1990">
        <w:rPr>
          <w:rFonts w:eastAsia="Calibri"/>
          <w:sz w:val="22"/>
          <w:szCs w:val="22"/>
        </w:rPr>
        <w:t>некачественных</w:t>
      </w:r>
      <w:proofErr w:type="gramEnd"/>
      <w:r w:rsidRPr="009F1990">
        <w:rPr>
          <w:rFonts w:eastAsia="Calibri"/>
          <w:sz w:val="22"/>
          <w:szCs w:val="22"/>
        </w:rPr>
        <w:t xml:space="preserve"> ТМЦ </w:t>
      </w:r>
      <w:r w:rsidRPr="009F1990">
        <w:rPr>
          <w:sz w:val="22"/>
          <w:szCs w:val="22"/>
        </w:rPr>
        <w:t>Покупатель вправе требовать от Поставщика уплаты неустойки в размере 1% от цены Договора.</w:t>
      </w:r>
    </w:p>
    <w:p w:rsidR="00985FEC" w:rsidRPr="009F1990" w:rsidRDefault="00985FEC" w:rsidP="00985FEC">
      <w:pPr>
        <w:autoSpaceDE w:val="0"/>
        <w:autoSpaceDN w:val="0"/>
        <w:adjustRightInd w:val="0"/>
        <w:ind w:firstLine="567"/>
        <w:jc w:val="both"/>
        <w:rPr>
          <w:sz w:val="22"/>
          <w:szCs w:val="22"/>
        </w:rPr>
      </w:pPr>
      <w:r w:rsidRPr="009F1990">
        <w:rPr>
          <w:sz w:val="22"/>
          <w:szCs w:val="22"/>
        </w:rPr>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985FEC" w:rsidRPr="009F1990" w:rsidRDefault="00985FEC" w:rsidP="00985FEC">
      <w:pPr>
        <w:autoSpaceDE w:val="0"/>
        <w:autoSpaceDN w:val="0"/>
        <w:adjustRightInd w:val="0"/>
        <w:ind w:firstLine="567"/>
        <w:jc w:val="both"/>
        <w:rPr>
          <w:sz w:val="22"/>
          <w:szCs w:val="22"/>
        </w:rPr>
      </w:pPr>
      <w:r w:rsidRPr="009F1990">
        <w:rPr>
          <w:sz w:val="22"/>
          <w:szCs w:val="22"/>
        </w:rPr>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985FEC" w:rsidRPr="009F1990" w:rsidRDefault="00985FEC" w:rsidP="00985FEC">
      <w:pPr>
        <w:autoSpaceDE w:val="0"/>
        <w:autoSpaceDN w:val="0"/>
        <w:adjustRightInd w:val="0"/>
        <w:ind w:firstLine="567"/>
        <w:jc w:val="both"/>
        <w:rPr>
          <w:sz w:val="22"/>
          <w:szCs w:val="22"/>
        </w:rPr>
      </w:pPr>
      <w:r w:rsidRPr="009F1990">
        <w:rPr>
          <w:sz w:val="22"/>
          <w:szCs w:val="22"/>
        </w:rPr>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985FEC" w:rsidRPr="009F1990" w:rsidRDefault="00985FEC" w:rsidP="00985FEC">
      <w:pPr>
        <w:autoSpaceDE w:val="0"/>
        <w:autoSpaceDN w:val="0"/>
        <w:adjustRightInd w:val="0"/>
        <w:ind w:firstLine="567"/>
        <w:jc w:val="both"/>
        <w:rPr>
          <w:sz w:val="22"/>
          <w:szCs w:val="22"/>
        </w:rPr>
      </w:pPr>
      <w:r w:rsidRPr="009F1990">
        <w:rPr>
          <w:sz w:val="22"/>
          <w:szCs w:val="22"/>
        </w:rPr>
        <w:t xml:space="preserve">5.7. В случае несвоевременного предоставления или не предоставления  Поставщиком счетов-фактур и документов, предусмотренных п. </w:t>
      </w:r>
      <w:r>
        <w:rPr>
          <w:sz w:val="22"/>
          <w:szCs w:val="22"/>
        </w:rPr>
        <w:t xml:space="preserve">2.5; </w:t>
      </w:r>
      <w:r w:rsidRPr="009F1990">
        <w:rPr>
          <w:sz w:val="22"/>
          <w:szCs w:val="22"/>
        </w:rPr>
        <w:t>3.1.5. Договора, Покупатель вправе требовать от Поставщика уплаты неустойки в размере 5 000 (пяти тысяч) руб.</w:t>
      </w:r>
    </w:p>
    <w:p w:rsidR="00985FEC" w:rsidRPr="009F1990" w:rsidRDefault="00985FEC" w:rsidP="00985FEC">
      <w:pPr>
        <w:autoSpaceDE w:val="0"/>
        <w:autoSpaceDN w:val="0"/>
        <w:adjustRightInd w:val="0"/>
        <w:ind w:firstLine="567"/>
        <w:jc w:val="both"/>
        <w:rPr>
          <w:sz w:val="22"/>
          <w:szCs w:val="22"/>
        </w:rPr>
      </w:pPr>
    </w:p>
    <w:p w:rsidR="00985FEC" w:rsidRPr="009F1990" w:rsidRDefault="00985FEC" w:rsidP="00985FEC">
      <w:pPr>
        <w:autoSpaceDE w:val="0"/>
        <w:autoSpaceDN w:val="0"/>
        <w:adjustRightInd w:val="0"/>
        <w:jc w:val="center"/>
        <w:rPr>
          <w:b/>
          <w:sz w:val="22"/>
          <w:szCs w:val="22"/>
        </w:rPr>
      </w:pPr>
      <w:r w:rsidRPr="009F1990">
        <w:rPr>
          <w:b/>
          <w:sz w:val="22"/>
          <w:szCs w:val="22"/>
        </w:rPr>
        <w:t>6. ОБСТОЯТЕЛЬСТВА НЕПРЕОДОЛИМОЙ СИЛЫ.</w:t>
      </w:r>
    </w:p>
    <w:p w:rsidR="00985FEC" w:rsidRPr="009F1990" w:rsidRDefault="00985FEC" w:rsidP="00985FEC">
      <w:pPr>
        <w:ind w:firstLine="567"/>
        <w:jc w:val="both"/>
        <w:rPr>
          <w:sz w:val="22"/>
          <w:szCs w:val="22"/>
        </w:rPr>
      </w:pPr>
      <w:r w:rsidRPr="009F1990">
        <w:rPr>
          <w:sz w:val="22"/>
          <w:szCs w:val="22"/>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985FEC" w:rsidRPr="009F1990" w:rsidRDefault="00985FEC" w:rsidP="00985FEC">
      <w:pPr>
        <w:ind w:firstLine="567"/>
        <w:jc w:val="both"/>
        <w:rPr>
          <w:sz w:val="22"/>
          <w:szCs w:val="22"/>
        </w:rPr>
      </w:pPr>
      <w:r w:rsidRPr="009F1990">
        <w:rPr>
          <w:sz w:val="22"/>
          <w:szCs w:val="22"/>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985FEC" w:rsidRPr="009F1990" w:rsidRDefault="00985FEC" w:rsidP="00985FEC">
      <w:pPr>
        <w:ind w:firstLine="567"/>
        <w:jc w:val="both"/>
        <w:rPr>
          <w:sz w:val="22"/>
          <w:szCs w:val="22"/>
        </w:rPr>
      </w:pPr>
      <w:r w:rsidRPr="009F1990">
        <w:rPr>
          <w:sz w:val="22"/>
          <w:szCs w:val="22"/>
        </w:rPr>
        <w:t>6.3. В случае</w:t>
      </w:r>
      <w:proofErr w:type="gramStart"/>
      <w:r w:rsidRPr="009F1990">
        <w:rPr>
          <w:sz w:val="22"/>
          <w:szCs w:val="22"/>
        </w:rPr>
        <w:t>,</w:t>
      </w:r>
      <w:proofErr w:type="gramEnd"/>
      <w:r w:rsidRPr="009F1990">
        <w:rPr>
          <w:sz w:val="22"/>
          <w:szCs w:val="22"/>
        </w:rPr>
        <w:t xml:space="preserve">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9F1990">
        <w:rPr>
          <w:color w:val="000000"/>
          <w:sz w:val="22"/>
          <w:szCs w:val="22"/>
        </w:rPr>
        <w:t>не позднее чем за 10 календарных дней до предполагаемой даты расторжения договора.</w:t>
      </w:r>
    </w:p>
    <w:p w:rsidR="00985FEC" w:rsidRPr="009F1990" w:rsidRDefault="00985FEC" w:rsidP="00985FEC">
      <w:pPr>
        <w:jc w:val="center"/>
        <w:rPr>
          <w:b/>
          <w:sz w:val="22"/>
          <w:szCs w:val="22"/>
        </w:rPr>
      </w:pPr>
    </w:p>
    <w:p w:rsidR="00985FEC" w:rsidRPr="009F1990" w:rsidRDefault="00985FEC" w:rsidP="00985FEC">
      <w:pPr>
        <w:jc w:val="center"/>
        <w:rPr>
          <w:b/>
          <w:sz w:val="22"/>
          <w:szCs w:val="22"/>
        </w:rPr>
      </w:pPr>
      <w:r w:rsidRPr="009F1990">
        <w:rPr>
          <w:b/>
          <w:sz w:val="22"/>
          <w:szCs w:val="22"/>
        </w:rPr>
        <w:t>7. РАЗРЕШЕНИЕ СПОРОВ</w:t>
      </w:r>
    </w:p>
    <w:p w:rsidR="00985FEC" w:rsidRPr="009F1990" w:rsidRDefault="00985FEC" w:rsidP="00985FEC">
      <w:pPr>
        <w:ind w:firstLine="567"/>
        <w:jc w:val="both"/>
        <w:rPr>
          <w:spacing w:val="7"/>
          <w:sz w:val="22"/>
          <w:szCs w:val="22"/>
        </w:rPr>
      </w:pPr>
      <w:r w:rsidRPr="009F1990">
        <w:rPr>
          <w:sz w:val="22"/>
          <w:szCs w:val="22"/>
        </w:rPr>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9F1990">
        <w:rPr>
          <w:sz w:val="22"/>
          <w:szCs w:val="22"/>
        </w:rPr>
        <w:t>с даты</w:t>
      </w:r>
      <w:proofErr w:type="gramEnd"/>
      <w:r w:rsidRPr="009F1990">
        <w:rPr>
          <w:sz w:val="22"/>
          <w:szCs w:val="22"/>
        </w:rPr>
        <w:t xml:space="preserve"> ее получения.</w:t>
      </w:r>
    </w:p>
    <w:p w:rsidR="00985FEC" w:rsidRPr="009F1990" w:rsidRDefault="00985FEC" w:rsidP="00985FEC">
      <w:pPr>
        <w:ind w:firstLine="567"/>
        <w:jc w:val="both"/>
        <w:rPr>
          <w:sz w:val="22"/>
          <w:szCs w:val="22"/>
        </w:rPr>
      </w:pPr>
      <w:r w:rsidRPr="009F1990">
        <w:rPr>
          <w:sz w:val="22"/>
          <w:szCs w:val="22"/>
        </w:rPr>
        <w:t xml:space="preserve">7.2. При </w:t>
      </w:r>
      <w:proofErr w:type="gramStart"/>
      <w:r w:rsidRPr="009F1990">
        <w:rPr>
          <w:sz w:val="22"/>
          <w:szCs w:val="22"/>
        </w:rPr>
        <w:t>не достижении</w:t>
      </w:r>
      <w:proofErr w:type="gramEnd"/>
      <w:r w:rsidRPr="009F1990">
        <w:rPr>
          <w:sz w:val="22"/>
          <w:szCs w:val="22"/>
        </w:rPr>
        <w:t xml:space="preserve"> согласия споры передаются на рассмотрение в Арбитражный суд Хабаровского края.</w:t>
      </w:r>
    </w:p>
    <w:p w:rsidR="00985FEC" w:rsidRPr="009F1990" w:rsidRDefault="00985FEC" w:rsidP="00985FEC">
      <w:pPr>
        <w:jc w:val="both"/>
        <w:rPr>
          <w:sz w:val="22"/>
          <w:szCs w:val="22"/>
        </w:rPr>
      </w:pPr>
    </w:p>
    <w:p w:rsidR="00985FEC" w:rsidRPr="009F1990" w:rsidRDefault="00985FEC" w:rsidP="00985FEC">
      <w:pPr>
        <w:jc w:val="center"/>
        <w:rPr>
          <w:b/>
          <w:sz w:val="22"/>
          <w:szCs w:val="22"/>
        </w:rPr>
      </w:pPr>
      <w:r w:rsidRPr="009F1990">
        <w:rPr>
          <w:b/>
          <w:sz w:val="22"/>
          <w:szCs w:val="22"/>
        </w:rPr>
        <w:t>8. КОНФИДЕНЦИАЛЬНОСТЬ.</w:t>
      </w:r>
    </w:p>
    <w:p w:rsidR="00985FEC" w:rsidRPr="009F1990" w:rsidRDefault="00985FEC" w:rsidP="00985FEC">
      <w:pPr>
        <w:ind w:firstLine="567"/>
        <w:jc w:val="both"/>
        <w:rPr>
          <w:sz w:val="22"/>
          <w:szCs w:val="22"/>
        </w:rPr>
      </w:pPr>
      <w:r w:rsidRPr="009F1990">
        <w:rPr>
          <w:sz w:val="22"/>
          <w:szCs w:val="22"/>
        </w:rPr>
        <w:t xml:space="preserve">8.1. </w:t>
      </w:r>
      <w:proofErr w:type="gramStart"/>
      <w:r w:rsidRPr="009F1990">
        <w:rPr>
          <w:sz w:val="22"/>
          <w:szCs w:val="22"/>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985FEC" w:rsidRPr="009F1990" w:rsidRDefault="00985FEC" w:rsidP="00985FEC">
      <w:pPr>
        <w:tabs>
          <w:tab w:val="left" w:pos="993"/>
        </w:tabs>
        <w:ind w:firstLine="567"/>
        <w:jc w:val="both"/>
        <w:rPr>
          <w:sz w:val="22"/>
          <w:szCs w:val="22"/>
        </w:rPr>
      </w:pPr>
      <w:r w:rsidRPr="009F1990">
        <w:rPr>
          <w:sz w:val="22"/>
          <w:szCs w:val="22"/>
        </w:rPr>
        <w:t>8.2.</w:t>
      </w:r>
      <w:r w:rsidRPr="009F1990">
        <w:rPr>
          <w:sz w:val="22"/>
          <w:szCs w:val="22"/>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985FEC" w:rsidRPr="009F1990" w:rsidRDefault="00985FEC" w:rsidP="00985FEC">
      <w:pPr>
        <w:tabs>
          <w:tab w:val="left" w:pos="993"/>
        </w:tabs>
        <w:ind w:firstLine="567"/>
        <w:jc w:val="both"/>
        <w:rPr>
          <w:sz w:val="22"/>
          <w:szCs w:val="22"/>
        </w:rPr>
      </w:pPr>
      <w:r w:rsidRPr="009F1990">
        <w:rPr>
          <w:sz w:val="22"/>
          <w:szCs w:val="22"/>
        </w:rPr>
        <w:lastRenderedPageBreak/>
        <w:t>8.3.</w:t>
      </w:r>
      <w:r w:rsidRPr="009F1990">
        <w:rPr>
          <w:sz w:val="22"/>
          <w:szCs w:val="22"/>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985FEC" w:rsidRPr="009F1990" w:rsidRDefault="00985FEC" w:rsidP="00985FEC">
      <w:pPr>
        <w:jc w:val="center"/>
        <w:rPr>
          <w:b/>
          <w:sz w:val="22"/>
          <w:szCs w:val="22"/>
        </w:rPr>
      </w:pPr>
    </w:p>
    <w:p w:rsidR="00985FEC" w:rsidRPr="009F1990" w:rsidRDefault="00985FEC" w:rsidP="00985FEC">
      <w:pPr>
        <w:jc w:val="center"/>
        <w:rPr>
          <w:b/>
          <w:sz w:val="22"/>
          <w:szCs w:val="22"/>
        </w:rPr>
      </w:pPr>
      <w:r w:rsidRPr="009F1990">
        <w:rPr>
          <w:b/>
          <w:sz w:val="22"/>
          <w:szCs w:val="22"/>
        </w:rPr>
        <w:t>9. СРОК ДЕЙСТВИЯ ДОГОВОРА И ПОРЯДОК ЕГО ИЗМЕНЕНИЯ, РАСТОРЖЕНИЯ</w:t>
      </w:r>
    </w:p>
    <w:p w:rsidR="00985FEC" w:rsidRPr="009F1990" w:rsidRDefault="00985FEC" w:rsidP="00985FEC">
      <w:pPr>
        <w:ind w:firstLine="567"/>
        <w:jc w:val="both"/>
        <w:rPr>
          <w:sz w:val="22"/>
          <w:szCs w:val="22"/>
        </w:rPr>
      </w:pPr>
      <w:r w:rsidRPr="009F1990">
        <w:rPr>
          <w:sz w:val="22"/>
          <w:szCs w:val="22"/>
        </w:rPr>
        <w:t>9.1. Настоящий Договор вступает в силу с момента его подписания и действует до   полного исполнения обязатель</w:t>
      </w:r>
      <w:proofErr w:type="gramStart"/>
      <w:r w:rsidRPr="009F1990">
        <w:rPr>
          <w:sz w:val="22"/>
          <w:szCs w:val="22"/>
        </w:rPr>
        <w:t>ств Ст</w:t>
      </w:r>
      <w:proofErr w:type="gramEnd"/>
      <w:r w:rsidRPr="009F1990">
        <w:rPr>
          <w:sz w:val="22"/>
          <w:szCs w:val="22"/>
        </w:rPr>
        <w:t>оронами.</w:t>
      </w:r>
    </w:p>
    <w:p w:rsidR="00985FEC" w:rsidRPr="009F1990" w:rsidRDefault="00985FEC" w:rsidP="00985FEC">
      <w:pPr>
        <w:ind w:firstLine="567"/>
        <w:jc w:val="both"/>
        <w:rPr>
          <w:sz w:val="22"/>
          <w:szCs w:val="22"/>
        </w:rPr>
      </w:pPr>
      <w:r w:rsidRPr="009F1990">
        <w:rPr>
          <w:sz w:val="22"/>
          <w:szCs w:val="22"/>
        </w:rPr>
        <w:t xml:space="preserve">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F1990">
        <w:rPr>
          <w:sz w:val="22"/>
          <w:szCs w:val="22"/>
        </w:rPr>
        <w:t>договор</w:t>
      </w:r>
      <w:proofErr w:type="gramEnd"/>
      <w:r w:rsidRPr="009F1990">
        <w:rPr>
          <w:sz w:val="22"/>
          <w:szCs w:val="22"/>
        </w:rPr>
        <w:t xml:space="preserve"> может быть  расторгнут или изменен судом в порядке и по основаниям, предусмотренным ГК РФ.</w:t>
      </w:r>
    </w:p>
    <w:p w:rsidR="00985FEC" w:rsidRPr="009F1990" w:rsidRDefault="00985FEC" w:rsidP="00985FEC">
      <w:pPr>
        <w:ind w:firstLine="567"/>
        <w:jc w:val="both"/>
        <w:rPr>
          <w:sz w:val="22"/>
          <w:szCs w:val="22"/>
        </w:rPr>
      </w:pPr>
      <w:r w:rsidRPr="009F1990">
        <w:rPr>
          <w:sz w:val="22"/>
          <w:szCs w:val="22"/>
        </w:rPr>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дней до даты расторжения.</w:t>
      </w:r>
    </w:p>
    <w:p w:rsidR="00985FEC" w:rsidRPr="009F1990" w:rsidRDefault="00985FEC" w:rsidP="00985FEC">
      <w:pPr>
        <w:ind w:firstLine="567"/>
        <w:jc w:val="both"/>
        <w:rPr>
          <w:sz w:val="22"/>
          <w:szCs w:val="22"/>
        </w:rPr>
      </w:pPr>
    </w:p>
    <w:p w:rsidR="00985FEC" w:rsidRPr="009F1990" w:rsidRDefault="00985FEC" w:rsidP="00985FEC">
      <w:pPr>
        <w:ind w:firstLine="709"/>
        <w:jc w:val="center"/>
        <w:rPr>
          <w:sz w:val="22"/>
          <w:szCs w:val="22"/>
        </w:rPr>
      </w:pPr>
      <w:r w:rsidRPr="009F1990">
        <w:rPr>
          <w:b/>
          <w:sz w:val="22"/>
          <w:szCs w:val="22"/>
        </w:rPr>
        <w:t>10. АНТИКОРРУПЦИОННАЯ ОГОВОРКА</w:t>
      </w:r>
    </w:p>
    <w:p w:rsidR="00985FEC" w:rsidRPr="009F1990" w:rsidRDefault="00985FEC" w:rsidP="00985FEC">
      <w:pPr>
        <w:ind w:firstLine="567"/>
        <w:jc w:val="both"/>
        <w:rPr>
          <w:sz w:val="22"/>
          <w:szCs w:val="22"/>
        </w:rPr>
      </w:pPr>
      <w:r w:rsidRPr="009F1990">
        <w:rPr>
          <w:sz w:val="22"/>
          <w:szCs w:val="22"/>
        </w:rPr>
        <w:t xml:space="preserve">10.1. </w:t>
      </w:r>
      <w:proofErr w:type="gramStart"/>
      <w:r w:rsidRPr="009F1990">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85FEC" w:rsidRPr="009F1990" w:rsidRDefault="00985FEC" w:rsidP="00985FEC">
      <w:pPr>
        <w:ind w:firstLine="567"/>
        <w:jc w:val="both"/>
        <w:rPr>
          <w:sz w:val="22"/>
          <w:szCs w:val="22"/>
        </w:rPr>
      </w:pPr>
      <w:r w:rsidRPr="009F1990">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85FEC" w:rsidRPr="009F1990" w:rsidRDefault="00985FEC" w:rsidP="00985FEC">
      <w:pPr>
        <w:ind w:firstLine="567"/>
        <w:jc w:val="both"/>
        <w:rPr>
          <w:sz w:val="22"/>
          <w:szCs w:val="22"/>
        </w:rPr>
      </w:pPr>
      <w:r w:rsidRPr="009F1990">
        <w:rPr>
          <w:sz w:val="22"/>
          <w:szCs w:val="22"/>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985FEC" w:rsidRPr="009F1990" w:rsidRDefault="00985FEC" w:rsidP="00985FEC">
      <w:pPr>
        <w:ind w:firstLine="567"/>
        <w:jc w:val="both"/>
        <w:rPr>
          <w:sz w:val="22"/>
          <w:szCs w:val="22"/>
        </w:rPr>
      </w:pPr>
      <w:r w:rsidRPr="009F1990">
        <w:rPr>
          <w:sz w:val="22"/>
          <w:szCs w:val="22"/>
        </w:rPr>
        <w:t>Каналы уведомления Покупателя о нарушениях каких–либо положений пункта 10.1. настоящего раздела: (4212) 27-15-20, адрес электронной почты: 1520@dgt.ru</w:t>
      </w:r>
    </w:p>
    <w:p w:rsidR="00985FEC" w:rsidRPr="009F1990" w:rsidRDefault="00985FEC" w:rsidP="00985FEC">
      <w:pPr>
        <w:ind w:firstLine="567"/>
        <w:jc w:val="both"/>
        <w:rPr>
          <w:sz w:val="22"/>
          <w:szCs w:val="22"/>
        </w:rPr>
      </w:pPr>
      <w:r w:rsidRPr="009F1990">
        <w:rPr>
          <w:sz w:val="22"/>
          <w:szCs w:val="22"/>
        </w:rPr>
        <w:t>Каналы уведомления Поставщика о нарушениях каких–либо положений пункта 10.1. настоящего раздела: ______________.</w:t>
      </w:r>
    </w:p>
    <w:p w:rsidR="00985FEC" w:rsidRPr="009F1990" w:rsidRDefault="00985FEC" w:rsidP="00985FEC">
      <w:pPr>
        <w:ind w:firstLine="567"/>
        <w:jc w:val="both"/>
        <w:rPr>
          <w:sz w:val="22"/>
          <w:szCs w:val="22"/>
        </w:rPr>
      </w:pPr>
      <w:r w:rsidRPr="009F1990">
        <w:rPr>
          <w:sz w:val="22"/>
          <w:szCs w:val="22"/>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9F1990">
        <w:rPr>
          <w:sz w:val="22"/>
          <w:szCs w:val="22"/>
        </w:rPr>
        <w:t>с даты получения</w:t>
      </w:r>
      <w:proofErr w:type="gramEnd"/>
      <w:r w:rsidRPr="009F1990">
        <w:rPr>
          <w:sz w:val="22"/>
          <w:szCs w:val="22"/>
        </w:rPr>
        <w:t xml:space="preserve"> письменного уведомления.</w:t>
      </w:r>
    </w:p>
    <w:p w:rsidR="00985FEC" w:rsidRPr="009F1990" w:rsidRDefault="00985FEC" w:rsidP="00985FEC">
      <w:pPr>
        <w:ind w:firstLine="567"/>
        <w:jc w:val="both"/>
        <w:rPr>
          <w:sz w:val="22"/>
          <w:szCs w:val="22"/>
        </w:rPr>
      </w:pPr>
      <w:r w:rsidRPr="009F1990">
        <w:rPr>
          <w:sz w:val="22"/>
          <w:szCs w:val="22"/>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85FEC" w:rsidRPr="009F1990" w:rsidRDefault="00985FEC" w:rsidP="00985FEC">
      <w:pPr>
        <w:ind w:firstLine="567"/>
        <w:jc w:val="both"/>
        <w:rPr>
          <w:sz w:val="22"/>
          <w:szCs w:val="22"/>
        </w:rPr>
      </w:pPr>
      <w:r w:rsidRPr="009F1990">
        <w:rPr>
          <w:sz w:val="22"/>
          <w:szCs w:val="22"/>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9F1990">
        <w:rPr>
          <w:sz w:val="22"/>
          <w:szCs w:val="22"/>
        </w:rPr>
        <w:t>позднее</w:t>
      </w:r>
      <w:proofErr w:type="gramEnd"/>
      <w:r w:rsidRPr="009F1990">
        <w:rPr>
          <w:sz w:val="22"/>
          <w:szCs w:val="22"/>
        </w:rPr>
        <w:t xml:space="preserve"> чем за 10 (Десять) календарных дней до даты прекращения действия настоящего Договора.</w:t>
      </w:r>
    </w:p>
    <w:p w:rsidR="00985FEC" w:rsidRPr="009F1990" w:rsidRDefault="00985FEC" w:rsidP="00985FEC">
      <w:pPr>
        <w:jc w:val="center"/>
        <w:rPr>
          <w:b/>
          <w:sz w:val="22"/>
          <w:szCs w:val="22"/>
        </w:rPr>
      </w:pPr>
    </w:p>
    <w:p w:rsidR="00985FEC" w:rsidRPr="009F1990" w:rsidRDefault="00985FEC" w:rsidP="00985FEC">
      <w:pPr>
        <w:jc w:val="center"/>
        <w:rPr>
          <w:b/>
          <w:sz w:val="22"/>
          <w:szCs w:val="22"/>
        </w:rPr>
      </w:pPr>
      <w:r w:rsidRPr="009F1990">
        <w:rPr>
          <w:b/>
          <w:sz w:val="22"/>
          <w:szCs w:val="22"/>
        </w:rPr>
        <w:t>11. ЗАКЛЮЧИТЕЛЬНЫЕ ПОЛОЖЕНИЯ.</w:t>
      </w:r>
    </w:p>
    <w:p w:rsidR="00985FEC" w:rsidRPr="009F1990" w:rsidRDefault="00985FEC" w:rsidP="00985FEC">
      <w:pPr>
        <w:ind w:firstLine="567"/>
        <w:jc w:val="both"/>
        <w:rPr>
          <w:sz w:val="22"/>
          <w:szCs w:val="22"/>
        </w:rPr>
      </w:pPr>
      <w:r w:rsidRPr="009F1990">
        <w:rPr>
          <w:sz w:val="22"/>
          <w:szCs w:val="22"/>
        </w:rPr>
        <w:t>11.1. Настоящий Договор составлен в двух экземплярах, имеющих одинаковую юридическую силу, по одному экземпляру для каждой из сторон.</w:t>
      </w:r>
    </w:p>
    <w:p w:rsidR="00985FEC" w:rsidRPr="009F1990" w:rsidRDefault="00985FEC" w:rsidP="00985FEC">
      <w:pPr>
        <w:ind w:firstLine="567"/>
        <w:jc w:val="both"/>
        <w:rPr>
          <w:sz w:val="22"/>
          <w:szCs w:val="22"/>
        </w:rPr>
      </w:pPr>
      <w:r w:rsidRPr="009F1990">
        <w:rPr>
          <w:sz w:val="22"/>
          <w:szCs w:val="22"/>
        </w:rPr>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985FEC" w:rsidRPr="009F1990" w:rsidRDefault="00985FEC" w:rsidP="00985FEC">
      <w:pPr>
        <w:ind w:firstLine="567"/>
        <w:jc w:val="both"/>
        <w:rPr>
          <w:sz w:val="22"/>
          <w:szCs w:val="22"/>
        </w:rPr>
      </w:pPr>
      <w:r w:rsidRPr="009F1990">
        <w:rPr>
          <w:sz w:val="22"/>
          <w:szCs w:val="22"/>
        </w:rPr>
        <w:lastRenderedPageBreak/>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985FEC" w:rsidRPr="009F1990" w:rsidRDefault="00985FEC" w:rsidP="00985FEC">
      <w:pPr>
        <w:ind w:firstLine="567"/>
        <w:jc w:val="both"/>
        <w:rPr>
          <w:sz w:val="22"/>
          <w:szCs w:val="22"/>
        </w:rPr>
      </w:pPr>
      <w:r w:rsidRPr="009F1990">
        <w:rPr>
          <w:sz w:val="22"/>
          <w:szCs w:val="22"/>
        </w:rPr>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985FEC" w:rsidRPr="009F1990" w:rsidRDefault="00985FEC" w:rsidP="00985FEC">
      <w:pPr>
        <w:ind w:firstLine="567"/>
        <w:jc w:val="both"/>
        <w:rPr>
          <w:sz w:val="22"/>
          <w:szCs w:val="22"/>
        </w:rPr>
      </w:pPr>
      <w:r w:rsidRPr="009F1990">
        <w:rPr>
          <w:sz w:val="22"/>
          <w:szCs w:val="22"/>
        </w:rPr>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985FEC" w:rsidRPr="009F1990" w:rsidRDefault="00985FEC" w:rsidP="00985FEC">
      <w:pPr>
        <w:ind w:firstLine="567"/>
        <w:jc w:val="both"/>
        <w:rPr>
          <w:sz w:val="22"/>
          <w:szCs w:val="22"/>
        </w:rPr>
      </w:pPr>
      <w:r w:rsidRPr="009F1990">
        <w:rPr>
          <w:sz w:val="22"/>
          <w:szCs w:val="22"/>
        </w:rPr>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985FEC" w:rsidRPr="009F1990" w:rsidRDefault="00985FEC" w:rsidP="00985FEC">
      <w:pPr>
        <w:ind w:firstLine="567"/>
        <w:jc w:val="both"/>
        <w:rPr>
          <w:sz w:val="22"/>
          <w:szCs w:val="22"/>
        </w:rPr>
      </w:pPr>
      <w:r w:rsidRPr="009F1990">
        <w:rPr>
          <w:sz w:val="22"/>
          <w:szCs w:val="22"/>
        </w:rPr>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985FEC" w:rsidRPr="009F1990" w:rsidRDefault="00985FEC" w:rsidP="00985FEC">
      <w:pPr>
        <w:ind w:firstLine="567"/>
        <w:jc w:val="both"/>
        <w:rPr>
          <w:sz w:val="22"/>
          <w:szCs w:val="22"/>
        </w:rPr>
      </w:pPr>
      <w:r w:rsidRPr="009F1990">
        <w:rPr>
          <w:sz w:val="22"/>
          <w:szCs w:val="22"/>
        </w:rPr>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985FEC" w:rsidRPr="009F1990" w:rsidRDefault="00985FEC" w:rsidP="00985FEC">
      <w:pPr>
        <w:ind w:firstLine="567"/>
        <w:jc w:val="both"/>
        <w:rPr>
          <w:color w:val="000000"/>
          <w:sz w:val="22"/>
          <w:szCs w:val="22"/>
        </w:rPr>
      </w:pPr>
      <w:r w:rsidRPr="009F1990">
        <w:rPr>
          <w:sz w:val="22"/>
          <w:szCs w:val="22"/>
        </w:rPr>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985FEC" w:rsidRPr="009F1990" w:rsidRDefault="00985FEC" w:rsidP="00985FEC">
      <w:pPr>
        <w:ind w:firstLine="567"/>
        <w:jc w:val="both"/>
        <w:rPr>
          <w:sz w:val="22"/>
          <w:szCs w:val="22"/>
        </w:rPr>
      </w:pPr>
      <w:r w:rsidRPr="009F1990">
        <w:rPr>
          <w:sz w:val="22"/>
          <w:szCs w:val="22"/>
        </w:rPr>
        <w:t xml:space="preserve">11.10.  Настоящий договор </w:t>
      </w:r>
      <w:proofErr w:type="gramStart"/>
      <w:r w:rsidRPr="009F1990">
        <w:rPr>
          <w:sz w:val="22"/>
          <w:szCs w:val="22"/>
        </w:rPr>
        <w:t>может быть досрочно расторгнут</w:t>
      </w:r>
      <w:proofErr w:type="gramEnd"/>
      <w:r w:rsidRPr="009F1990">
        <w:rPr>
          <w:sz w:val="22"/>
          <w:szCs w:val="22"/>
        </w:rPr>
        <w:t xml:space="preserve"> в порядке и по основаниям, предусмотренным законодательством РФ и условиями Договора.</w:t>
      </w:r>
    </w:p>
    <w:p w:rsidR="00985FEC" w:rsidRPr="009F1990" w:rsidRDefault="00985FEC" w:rsidP="00985FEC">
      <w:pPr>
        <w:ind w:firstLine="567"/>
        <w:jc w:val="both"/>
        <w:rPr>
          <w:sz w:val="22"/>
          <w:szCs w:val="22"/>
        </w:rPr>
      </w:pPr>
      <w:r w:rsidRPr="009F1990">
        <w:rPr>
          <w:sz w:val="22"/>
          <w:szCs w:val="22"/>
        </w:rPr>
        <w:t>11.11. Приложение к настоящему договору: Спецификация (Приложение № 1).</w:t>
      </w:r>
    </w:p>
    <w:p w:rsidR="00985FEC" w:rsidRPr="009F1990" w:rsidRDefault="00985FEC" w:rsidP="00985FEC">
      <w:pPr>
        <w:ind w:firstLine="567"/>
        <w:jc w:val="both"/>
        <w:rPr>
          <w:sz w:val="22"/>
          <w:szCs w:val="22"/>
        </w:rPr>
      </w:pPr>
    </w:p>
    <w:p w:rsidR="00985FEC" w:rsidRPr="009F1990" w:rsidRDefault="00985FEC" w:rsidP="00985FEC">
      <w:pPr>
        <w:jc w:val="center"/>
        <w:rPr>
          <w:b/>
          <w:sz w:val="22"/>
          <w:szCs w:val="22"/>
        </w:rPr>
      </w:pPr>
      <w:r w:rsidRPr="009F1990">
        <w:rPr>
          <w:b/>
          <w:sz w:val="22"/>
          <w:szCs w:val="22"/>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985FEC" w:rsidRPr="009F1990" w:rsidTr="008D3CD5">
        <w:tc>
          <w:tcPr>
            <w:tcW w:w="4962" w:type="dxa"/>
          </w:tcPr>
          <w:p w:rsidR="00985FEC" w:rsidRPr="009F1990" w:rsidRDefault="00985FEC" w:rsidP="008D3CD5">
            <w:pPr>
              <w:rPr>
                <w:b/>
                <w:sz w:val="22"/>
                <w:szCs w:val="22"/>
              </w:rPr>
            </w:pPr>
            <w:r w:rsidRPr="009F1990">
              <w:rPr>
                <w:b/>
                <w:sz w:val="22"/>
                <w:szCs w:val="22"/>
              </w:rPr>
              <w:t>Покупатель</w:t>
            </w:r>
          </w:p>
        </w:tc>
        <w:tc>
          <w:tcPr>
            <w:tcW w:w="5245" w:type="dxa"/>
          </w:tcPr>
          <w:p w:rsidR="00985FEC" w:rsidRPr="009F1990" w:rsidRDefault="00985FEC" w:rsidP="008D3CD5">
            <w:pPr>
              <w:rPr>
                <w:b/>
                <w:sz w:val="22"/>
                <w:szCs w:val="22"/>
              </w:rPr>
            </w:pPr>
            <w:r w:rsidRPr="009F1990">
              <w:rPr>
                <w:b/>
                <w:sz w:val="22"/>
                <w:szCs w:val="22"/>
              </w:rPr>
              <w:t>Поставщик</w:t>
            </w:r>
          </w:p>
        </w:tc>
      </w:tr>
      <w:tr w:rsidR="00985FEC" w:rsidRPr="009F1990" w:rsidTr="008D3CD5">
        <w:trPr>
          <w:trHeight w:val="1560"/>
        </w:trPr>
        <w:tc>
          <w:tcPr>
            <w:tcW w:w="4962" w:type="dxa"/>
          </w:tcPr>
          <w:p w:rsidR="00985FEC" w:rsidRPr="009F1990" w:rsidRDefault="00985FEC" w:rsidP="008D3CD5">
            <w:pPr>
              <w:rPr>
                <w:sz w:val="22"/>
                <w:szCs w:val="22"/>
              </w:rPr>
            </w:pPr>
            <w:r w:rsidRPr="009F1990">
              <w:rPr>
                <w:sz w:val="22"/>
                <w:szCs w:val="22"/>
              </w:rPr>
              <w:t>АО «Дальгипротранс»</w:t>
            </w:r>
          </w:p>
          <w:p w:rsidR="00985FEC" w:rsidRPr="009F1990" w:rsidRDefault="00985FEC" w:rsidP="008D3CD5">
            <w:pPr>
              <w:rPr>
                <w:sz w:val="22"/>
                <w:szCs w:val="22"/>
              </w:rPr>
            </w:pPr>
            <w:r w:rsidRPr="009F1990">
              <w:rPr>
                <w:sz w:val="22"/>
                <w:szCs w:val="22"/>
              </w:rPr>
              <w:t xml:space="preserve">Адрес, указанный в ЕГРЮЛ: </w:t>
            </w:r>
          </w:p>
          <w:p w:rsidR="00985FEC" w:rsidRPr="009F1990" w:rsidRDefault="00985FEC" w:rsidP="008D3CD5">
            <w:pPr>
              <w:rPr>
                <w:sz w:val="22"/>
                <w:szCs w:val="22"/>
              </w:rPr>
            </w:pPr>
            <w:r w:rsidRPr="009F1990">
              <w:rPr>
                <w:sz w:val="22"/>
                <w:szCs w:val="22"/>
              </w:rPr>
              <w:t xml:space="preserve">680000, г. Хабаровск, ул. </w:t>
            </w:r>
            <w:proofErr w:type="spellStart"/>
            <w:r w:rsidRPr="009F1990">
              <w:rPr>
                <w:sz w:val="22"/>
                <w:szCs w:val="22"/>
              </w:rPr>
              <w:t>Шеронова</w:t>
            </w:r>
            <w:proofErr w:type="spellEnd"/>
            <w:r w:rsidRPr="009F1990">
              <w:rPr>
                <w:sz w:val="22"/>
                <w:szCs w:val="22"/>
              </w:rPr>
              <w:t xml:space="preserve">, дом 56  </w:t>
            </w:r>
          </w:p>
          <w:p w:rsidR="00985FEC" w:rsidRPr="009F1990" w:rsidRDefault="00985FEC" w:rsidP="008D3CD5">
            <w:pPr>
              <w:rPr>
                <w:sz w:val="22"/>
                <w:szCs w:val="22"/>
              </w:rPr>
            </w:pPr>
            <w:r w:rsidRPr="009F1990">
              <w:rPr>
                <w:sz w:val="22"/>
                <w:szCs w:val="22"/>
              </w:rPr>
              <w:t xml:space="preserve">Адрес для направления корреспонденции:  </w:t>
            </w:r>
          </w:p>
          <w:p w:rsidR="00985FEC" w:rsidRPr="009F1990" w:rsidRDefault="00985FEC" w:rsidP="008D3CD5">
            <w:pPr>
              <w:rPr>
                <w:sz w:val="22"/>
                <w:szCs w:val="22"/>
              </w:rPr>
            </w:pPr>
            <w:r w:rsidRPr="009F1990">
              <w:rPr>
                <w:sz w:val="22"/>
                <w:szCs w:val="22"/>
              </w:rPr>
              <w:t xml:space="preserve">680000, г. Хабаровск, ул. </w:t>
            </w:r>
            <w:proofErr w:type="spellStart"/>
            <w:r w:rsidRPr="009F1990">
              <w:rPr>
                <w:sz w:val="22"/>
                <w:szCs w:val="22"/>
              </w:rPr>
              <w:t>Шеронова</w:t>
            </w:r>
            <w:proofErr w:type="spellEnd"/>
            <w:r w:rsidRPr="009F1990">
              <w:rPr>
                <w:sz w:val="22"/>
                <w:szCs w:val="22"/>
              </w:rPr>
              <w:t xml:space="preserve">, дом 56  </w:t>
            </w:r>
          </w:p>
          <w:p w:rsidR="00985FEC" w:rsidRPr="009F1990" w:rsidRDefault="00985FEC" w:rsidP="008D3CD5">
            <w:pPr>
              <w:rPr>
                <w:sz w:val="22"/>
                <w:szCs w:val="22"/>
              </w:rPr>
            </w:pPr>
            <w:r w:rsidRPr="009F1990">
              <w:rPr>
                <w:sz w:val="22"/>
                <w:szCs w:val="22"/>
              </w:rPr>
              <w:t>Телефон: (4212) 27-15-20, Факс 33-15-20</w:t>
            </w:r>
          </w:p>
          <w:p w:rsidR="00985FEC" w:rsidRPr="009F1990" w:rsidRDefault="00985FEC" w:rsidP="008D3CD5">
            <w:pPr>
              <w:rPr>
                <w:sz w:val="22"/>
                <w:szCs w:val="22"/>
              </w:rPr>
            </w:pPr>
            <w:r w:rsidRPr="009F1990">
              <w:rPr>
                <w:sz w:val="22"/>
                <w:szCs w:val="22"/>
              </w:rPr>
              <w:t>Адрес электронной почты: 1520@</w:t>
            </w:r>
            <w:proofErr w:type="spellStart"/>
            <w:r w:rsidRPr="009F1990">
              <w:rPr>
                <w:sz w:val="22"/>
                <w:szCs w:val="22"/>
                <w:lang w:val="en-US"/>
              </w:rPr>
              <w:t>dgt</w:t>
            </w:r>
            <w:proofErr w:type="spellEnd"/>
            <w:r w:rsidRPr="009F1990">
              <w:rPr>
                <w:sz w:val="22"/>
                <w:szCs w:val="22"/>
              </w:rPr>
              <w:t>.</w:t>
            </w:r>
            <w:proofErr w:type="spellStart"/>
            <w:r w:rsidRPr="009F1990">
              <w:rPr>
                <w:sz w:val="22"/>
                <w:szCs w:val="22"/>
                <w:lang w:val="en-US"/>
              </w:rPr>
              <w:t>ru</w:t>
            </w:r>
            <w:proofErr w:type="spellEnd"/>
          </w:p>
          <w:p w:rsidR="00985FEC" w:rsidRPr="009F1990" w:rsidRDefault="00985FEC" w:rsidP="008D3CD5">
            <w:pPr>
              <w:rPr>
                <w:sz w:val="22"/>
                <w:szCs w:val="22"/>
              </w:rPr>
            </w:pPr>
            <w:r w:rsidRPr="009F1990">
              <w:rPr>
                <w:sz w:val="22"/>
                <w:szCs w:val="22"/>
              </w:rPr>
              <w:t>ИНН 2721001477 / КПП 272101001</w:t>
            </w:r>
          </w:p>
          <w:p w:rsidR="00985FEC" w:rsidRPr="009F1990" w:rsidRDefault="00985FEC" w:rsidP="008D3CD5">
            <w:pPr>
              <w:rPr>
                <w:sz w:val="22"/>
                <w:szCs w:val="22"/>
              </w:rPr>
            </w:pPr>
            <w:r w:rsidRPr="009F1990">
              <w:rPr>
                <w:sz w:val="22"/>
                <w:szCs w:val="22"/>
              </w:rPr>
              <w:t>ОГРН 1022700910572</w:t>
            </w:r>
          </w:p>
          <w:p w:rsidR="00985FEC" w:rsidRPr="00631C54" w:rsidRDefault="00985FEC" w:rsidP="008D3CD5">
            <w:pPr>
              <w:rPr>
                <w:sz w:val="22"/>
                <w:szCs w:val="22"/>
              </w:rPr>
            </w:pPr>
            <w:proofErr w:type="gramStart"/>
            <w:r w:rsidRPr="009F1990">
              <w:rPr>
                <w:sz w:val="22"/>
                <w:szCs w:val="22"/>
              </w:rPr>
              <w:t>Р</w:t>
            </w:r>
            <w:proofErr w:type="gramEnd"/>
            <w:r w:rsidRPr="009F1990">
              <w:rPr>
                <w:sz w:val="22"/>
                <w:szCs w:val="22"/>
              </w:rPr>
              <w:t xml:space="preserve">/с </w:t>
            </w:r>
            <w:r w:rsidRPr="00631C54">
              <w:rPr>
                <w:sz w:val="22"/>
                <w:szCs w:val="22"/>
              </w:rPr>
              <w:t>40702810302100000072 в</w:t>
            </w:r>
          </w:p>
          <w:p w:rsidR="00985FEC" w:rsidRPr="00631C54" w:rsidRDefault="00985FEC" w:rsidP="008D3CD5">
            <w:pPr>
              <w:rPr>
                <w:sz w:val="22"/>
                <w:szCs w:val="22"/>
              </w:rPr>
            </w:pPr>
            <w:r w:rsidRPr="00631C54">
              <w:rPr>
                <w:sz w:val="22"/>
                <w:szCs w:val="22"/>
              </w:rPr>
              <w:t xml:space="preserve">Хабаровском </w:t>
            </w:r>
            <w:proofErr w:type="gramStart"/>
            <w:r w:rsidRPr="00631C54">
              <w:rPr>
                <w:sz w:val="22"/>
                <w:szCs w:val="22"/>
              </w:rPr>
              <w:t>филиале</w:t>
            </w:r>
            <w:proofErr w:type="gramEnd"/>
            <w:r w:rsidRPr="00631C54">
              <w:rPr>
                <w:sz w:val="22"/>
                <w:szCs w:val="22"/>
              </w:rPr>
              <w:t xml:space="preserve"> ТКБ Банк ПАО</w:t>
            </w:r>
          </w:p>
          <w:p w:rsidR="00985FEC" w:rsidRPr="00631C54" w:rsidRDefault="00985FEC" w:rsidP="008D3CD5">
            <w:pPr>
              <w:rPr>
                <w:sz w:val="22"/>
                <w:szCs w:val="22"/>
              </w:rPr>
            </w:pPr>
            <w:proofErr w:type="gramStart"/>
            <w:r w:rsidRPr="00631C54">
              <w:rPr>
                <w:sz w:val="22"/>
                <w:szCs w:val="22"/>
              </w:rPr>
              <w:t>Кор/счет</w:t>
            </w:r>
            <w:proofErr w:type="gramEnd"/>
            <w:r w:rsidRPr="00631C54">
              <w:rPr>
                <w:sz w:val="22"/>
                <w:szCs w:val="22"/>
              </w:rPr>
              <w:t xml:space="preserve">: 30101810108130000708 </w:t>
            </w:r>
          </w:p>
          <w:p w:rsidR="00985FEC" w:rsidRPr="00631C54" w:rsidRDefault="00985FEC" w:rsidP="008D3CD5">
            <w:pPr>
              <w:rPr>
                <w:sz w:val="22"/>
                <w:szCs w:val="22"/>
              </w:rPr>
            </w:pPr>
            <w:r w:rsidRPr="00631C54">
              <w:rPr>
                <w:sz w:val="22"/>
                <w:szCs w:val="22"/>
              </w:rPr>
              <w:t>в Отделение Хабаровск</w:t>
            </w:r>
          </w:p>
          <w:p w:rsidR="00985FEC" w:rsidRPr="009F1990" w:rsidRDefault="00985FEC" w:rsidP="008D3CD5">
            <w:pPr>
              <w:rPr>
                <w:sz w:val="22"/>
                <w:szCs w:val="22"/>
              </w:rPr>
            </w:pPr>
            <w:r w:rsidRPr="00631C54">
              <w:rPr>
                <w:sz w:val="22"/>
                <w:szCs w:val="22"/>
              </w:rPr>
              <w:t>БИК 040813708</w:t>
            </w:r>
          </w:p>
          <w:p w:rsidR="00985FEC" w:rsidRPr="009F1990" w:rsidRDefault="00985FEC" w:rsidP="008D3CD5">
            <w:pPr>
              <w:rPr>
                <w:sz w:val="22"/>
                <w:szCs w:val="22"/>
              </w:rPr>
            </w:pPr>
          </w:p>
        </w:tc>
        <w:tc>
          <w:tcPr>
            <w:tcW w:w="5245" w:type="dxa"/>
          </w:tcPr>
          <w:p w:rsidR="00985FEC" w:rsidRPr="009F1990" w:rsidRDefault="00985FEC" w:rsidP="008D3CD5">
            <w:pPr>
              <w:jc w:val="both"/>
              <w:rPr>
                <w:sz w:val="22"/>
                <w:szCs w:val="22"/>
              </w:rPr>
            </w:pPr>
            <w:r w:rsidRPr="009F1990">
              <w:rPr>
                <w:sz w:val="22"/>
                <w:szCs w:val="22"/>
              </w:rPr>
              <w:t xml:space="preserve">_______________________________________                          </w:t>
            </w:r>
          </w:p>
          <w:p w:rsidR="00985FEC" w:rsidRPr="009F1990" w:rsidRDefault="00985FEC" w:rsidP="008D3CD5">
            <w:pPr>
              <w:rPr>
                <w:sz w:val="22"/>
                <w:szCs w:val="22"/>
              </w:rPr>
            </w:pPr>
            <w:r w:rsidRPr="009F1990">
              <w:rPr>
                <w:sz w:val="22"/>
                <w:szCs w:val="22"/>
              </w:rPr>
              <w:t>Адрес, указанный в ЕГРЮЛ: _______________ _______________________________________</w:t>
            </w:r>
          </w:p>
          <w:p w:rsidR="00985FEC" w:rsidRPr="009F1990" w:rsidRDefault="00985FEC" w:rsidP="008D3CD5">
            <w:pPr>
              <w:jc w:val="both"/>
              <w:rPr>
                <w:sz w:val="22"/>
                <w:szCs w:val="22"/>
              </w:rPr>
            </w:pPr>
            <w:r w:rsidRPr="009F1990">
              <w:rPr>
                <w:sz w:val="22"/>
                <w:szCs w:val="22"/>
              </w:rPr>
              <w:t>Адрес для направления корреспонденции:</w:t>
            </w:r>
          </w:p>
          <w:p w:rsidR="00985FEC" w:rsidRPr="009F1990" w:rsidRDefault="00985FEC" w:rsidP="008D3CD5">
            <w:pPr>
              <w:jc w:val="both"/>
              <w:rPr>
                <w:sz w:val="22"/>
                <w:szCs w:val="22"/>
              </w:rPr>
            </w:pPr>
            <w:r w:rsidRPr="009F1990">
              <w:rPr>
                <w:sz w:val="22"/>
                <w:szCs w:val="22"/>
              </w:rPr>
              <w:t>_______________________________________</w:t>
            </w:r>
          </w:p>
          <w:p w:rsidR="00985FEC" w:rsidRPr="009F1990" w:rsidRDefault="00985FEC" w:rsidP="008D3CD5">
            <w:pPr>
              <w:jc w:val="both"/>
              <w:rPr>
                <w:sz w:val="22"/>
                <w:szCs w:val="22"/>
              </w:rPr>
            </w:pPr>
            <w:r w:rsidRPr="009F1990">
              <w:rPr>
                <w:sz w:val="22"/>
                <w:szCs w:val="22"/>
              </w:rPr>
              <w:t>Телефон: __________ Факс: _______________</w:t>
            </w:r>
          </w:p>
          <w:p w:rsidR="00985FEC" w:rsidRPr="009F1990" w:rsidRDefault="00985FEC" w:rsidP="008D3CD5">
            <w:pPr>
              <w:jc w:val="both"/>
              <w:rPr>
                <w:sz w:val="22"/>
                <w:szCs w:val="22"/>
              </w:rPr>
            </w:pPr>
            <w:r w:rsidRPr="009F1990">
              <w:rPr>
                <w:sz w:val="22"/>
                <w:szCs w:val="22"/>
              </w:rPr>
              <w:t>Адрес электронной почты: ________________</w:t>
            </w:r>
          </w:p>
          <w:p w:rsidR="00985FEC" w:rsidRPr="009F1990" w:rsidRDefault="00985FEC" w:rsidP="008D3CD5">
            <w:pPr>
              <w:jc w:val="both"/>
              <w:rPr>
                <w:sz w:val="22"/>
                <w:szCs w:val="22"/>
              </w:rPr>
            </w:pPr>
            <w:r w:rsidRPr="009F1990">
              <w:rPr>
                <w:sz w:val="22"/>
                <w:szCs w:val="22"/>
              </w:rPr>
              <w:t>ИНН _____________/КПП________________</w:t>
            </w:r>
          </w:p>
          <w:p w:rsidR="00985FEC" w:rsidRPr="009F1990" w:rsidRDefault="00985FEC" w:rsidP="008D3CD5">
            <w:pPr>
              <w:jc w:val="both"/>
              <w:rPr>
                <w:sz w:val="22"/>
                <w:szCs w:val="22"/>
              </w:rPr>
            </w:pPr>
            <w:r w:rsidRPr="009F1990">
              <w:rPr>
                <w:sz w:val="22"/>
                <w:szCs w:val="22"/>
              </w:rPr>
              <w:t>ОГРН _________________________________</w:t>
            </w:r>
          </w:p>
          <w:p w:rsidR="00985FEC" w:rsidRPr="009F1990" w:rsidRDefault="00985FEC" w:rsidP="008D3CD5">
            <w:pPr>
              <w:jc w:val="both"/>
              <w:rPr>
                <w:sz w:val="22"/>
                <w:szCs w:val="22"/>
              </w:rPr>
            </w:pPr>
            <w:proofErr w:type="gramStart"/>
            <w:r w:rsidRPr="009F1990">
              <w:rPr>
                <w:sz w:val="22"/>
                <w:szCs w:val="22"/>
              </w:rPr>
              <w:t>Р</w:t>
            </w:r>
            <w:proofErr w:type="gramEnd"/>
            <w:r w:rsidRPr="009F1990">
              <w:rPr>
                <w:sz w:val="22"/>
                <w:szCs w:val="22"/>
              </w:rPr>
              <w:t>/с____________________________________</w:t>
            </w:r>
          </w:p>
          <w:p w:rsidR="00985FEC" w:rsidRPr="009F1990" w:rsidRDefault="00985FEC" w:rsidP="008D3CD5">
            <w:pPr>
              <w:jc w:val="both"/>
              <w:rPr>
                <w:sz w:val="22"/>
                <w:szCs w:val="22"/>
              </w:rPr>
            </w:pPr>
            <w:r w:rsidRPr="009F1990">
              <w:rPr>
                <w:sz w:val="22"/>
                <w:szCs w:val="22"/>
              </w:rPr>
              <w:t>в______________________________________</w:t>
            </w:r>
          </w:p>
          <w:p w:rsidR="00985FEC" w:rsidRPr="009F1990" w:rsidRDefault="00985FEC" w:rsidP="008D3CD5">
            <w:pPr>
              <w:jc w:val="both"/>
              <w:rPr>
                <w:sz w:val="22"/>
                <w:szCs w:val="22"/>
              </w:rPr>
            </w:pPr>
            <w:r w:rsidRPr="009F1990">
              <w:rPr>
                <w:sz w:val="22"/>
                <w:szCs w:val="22"/>
              </w:rPr>
              <w:t>К/с____________________________________</w:t>
            </w:r>
          </w:p>
          <w:p w:rsidR="00985FEC" w:rsidRPr="009F1990" w:rsidRDefault="00985FEC" w:rsidP="008D3CD5">
            <w:pPr>
              <w:jc w:val="both"/>
              <w:rPr>
                <w:sz w:val="22"/>
                <w:szCs w:val="22"/>
              </w:rPr>
            </w:pPr>
            <w:r w:rsidRPr="009F1990">
              <w:rPr>
                <w:sz w:val="22"/>
                <w:szCs w:val="22"/>
              </w:rPr>
              <w:t xml:space="preserve">БИК___________________________________   </w:t>
            </w:r>
          </w:p>
        </w:tc>
      </w:tr>
      <w:tr w:rsidR="00985FEC" w:rsidRPr="009F1990" w:rsidTr="008D3CD5">
        <w:tc>
          <w:tcPr>
            <w:tcW w:w="4962" w:type="dxa"/>
            <w:vAlign w:val="center"/>
          </w:tcPr>
          <w:p w:rsidR="00985FEC" w:rsidRPr="009F1990" w:rsidRDefault="00985FEC" w:rsidP="008D3CD5">
            <w:pPr>
              <w:jc w:val="both"/>
              <w:rPr>
                <w:sz w:val="22"/>
                <w:szCs w:val="22"/>
              </w:rPr>
            </w:pPr>
          </w:p>
          <w:p w:rsidR="00985FEC" w:rsidRPr="009F1990" w:rsidRDefault="00985FEC" w:rsidP="008D3CD5">
            <w:pPr>
              <w:jc w:val="both"/>
              <w:rPr>
                <w:sz w:val="22"/>
                <w:szCs w:val="22"/>
              </w:rPr>
            </w:pPr>
            <w:r w:rsidRPr="009F1990">
              <w:rPr>
                <w:sz w:val="22"/>
                <w:szCs w:val="22"/>
              </w:rPr>
              <w:t>________________________</w:t>
            </w:r>
          </w:p>
          <w:p w:rsidR="00985FEC" w:rsidRPr="009F1990" w:rsidRDefault="00985FEC" w:rsidP="008D3CD5">
            <w:pPr>
              <w:jc w:val="both"/>
              <w:rPr>
                <w:sz w:val="22"/>
                <w:szCs w:val="22"/>
              </w:rPr>
            </w:pPr>
          </w:p>
          <w:p w:rsidR="00985FEC" w:rsidRPr="009F1990" w:rsidRDefault="00985FEC" w:rsidP="008D3CD5">
            <w:pPr>
              <w:jc w:val="both"/>
              <w:rPr>
                <w:sz w:val="22"/>
                <w:szCs w:val="22"/>
              </w:rPr>
            </w:pPr>
            <w:r w:rsidRPr="009F1990">
              <w:rPr>
                <w:sz w:val="22"/>
                <w:szCs w:val="22"/>
              </w:rPr>
              <w:t>____________________/ __________________ /</w:t>
            </w:r>
          </w:p>
        </w:tc>
        <w:tc>
          <w:tcPr>
            <w:tcW w:w="5245" w:type="dxa"/>
            <w:vAlign w:val="center"/>
          </w:tcPr>
          <w:p w:rsidR="00985FEC" w:rsidRPr="009F1990" w:rsidRDefault="00985FEC" w:rsidP="008D3CD5">
            <w:pPr>
              <w:jc w:val="both"/>
              <w:rPr>
                <w:sz w:val="22"/>
                <w:szCs w:val="22"/>
              </w:rPr>
            </w:pPr>
          </w:p>
          <w:p w:rsidR="00985FEC" w:rsidRPr="009F1990" w:rsidRDefault="00985FEC" w:rsidP="008D3CD5">
            <w:pPr>
              <w:jc w:val="both"/>
              <w:rPr>
                <w:sz w:val="22"/>
                <w:szCs w:val="22"/>
              </w:rPr>
            </w:pPr>
            <w:r w:rsidRPr="009F1990">
              <w:rPr>
                <w:sz w:val="22"/>
                <w:szCs w:val="22"/>
              </w:rPr>
              <w:t>________________________</w:t>
            </w:r>
          </w:p>
          <w:p w:rsidR="00985FEC" w:rsidRPr="009F1990" w:rsidRDefault="00985FEC" w:rsidP="008D3CD5">
            <w:pPr>
              <w:jc w:val="both"/>
              <w:rPr>
                <w:sz w:val="22"/>
                <w:szCs w:val="22"/>
              </w:rPr>
            </w:pPr>
          </w:p>
          <w:p w:rsidR="00985FEC" w:rsidRPr="009F1990" w:rsidRDefault="00985FEC" w:rsidP="008D3CD5">
            <w:pPr>
              <w:jc w:val="both"/>
              <w:rPr>
                <w:sz w:val="22"/>
                <w:szCs w:val="22"/>
              </w:rPr>
            </w:pPr>
            <w:r w:rsidRPr="009F1990">
              <w:rPr>
                <w:sz w:val="22"/>
                <w:szCs w:val="22"/>
              </w:rPr>
              <w:t>_______________________/_______________/</w:t>
            </w:r>
          </w:p>
        </w:tc>
      </w:tr>
    </w:tbl>
    <w:p w:rsidR="00985FEC" w:rsidRDefault="00985FEC" w:rsidP="00985FEC">
      <w:pPr>
        <w:jc w:val="center"/>
        <w:rPr>
          <w:b/>
          <w:sz w:val="22"/>
          <w:szCs w:val="22"/>
        </w:rPr>
      </w:pPr>
    </w:p>
    <w:p w:rsidR="00985FEC" w:rsidRDefault="00985FEC" w:rsidP="00985FEC">
      <w:pPr>
        <w:jc w:val="center"/>
        <w:rPr>
          <w:b/>
          <w:sz w:val="22"/>
          <w:szCs w:val="22"/>
        </w:rPr>
      </w:pPr>
    </w:p>
    <w:p w:rsidR="00985FEC" w:rsidRDefault="00985FEC" w:rsidP="00985FEC">
      <w:pPr>
        <w:rPr>
          <w:sz w:val="22"/>
          <w:szCs w:val="22"/>
        </w:rPr>
      </w:pPr>
    </w:p>
    <w:p w:rsidR="00985FEC" w:rsidRDefault="00985FEC" w:rsidP="00985FEC">
      <w:pPr>
        <w:rPr>
          <w:sz w:val="22"/>
          <w:szCs w:val="22"/>
        </w:rPr>
      </w:pPr>
    </w:p>
    <w:p w:rsidR="00985FEC" w:rsidRDefault="00985FEC" w:rsidP="00985FEC">
      <w:pPr>
        <w:rPr>
          <w:sz w:val="22"/>
          <w:szCs w:val="22"/>
        </w:rPr>
      </w:pPr>
    </w:p>
    <w:p w:rsidR="00985FEC" w:rsidRPr="007264AF" w:rsidRDefault="00985FEC" w:rsidP="00985FEC">
      <w:pPr>
        <w:pageBreakBefore/>
        <w:tabs>
          <w:tab w:val="left" w:pos="4962"/>
          <w:tab w:val="left" w:pos="5103"/>
        </w:tabs>
        <w:suppressAutoHyphens/>
        <w:spacing w:before="120"/>
        <w:jc w:val="right"/>
        <w:rPr>
          <w:sz w:val="20"/>
          <w:szCs w:val="20"/>
        </w:rPr>
      </w:pPr>
      <w:r w:rsidRPr="007264AF">
        <w:rPr>
          <w:b/>
          <w:spacing w:val="-3"/>
          <w:sz w:val="20"/>
          <w:szCs w:val="20"/>
        </w:rPr>
        <w:lastRenderedPageBreak/>
        <w:t xml:space="preserve">                                                                                                                     </w:t>
      </w:r>
      <w:r w:rsidRPr="007264AF">
        <w:rPr>
          <w:sz w:val="20"/>
          <w:szCs w:val="20"/>
        </w:rPr>
        <w:t>Приложение № 1</w:t>
      </w:r>
    </w:p>
    <w:p w:rsidR="00985FEC" w:rsidRPr="007264AF" w:rsidRDefault="00985FEC" w:rsidP="00985FEC">
      <w:pPr>
        <w:jc w:val="right"/>
        <w:rPr>
          <w:sz w:val="20"/>
          <w:szCs w:val="20"/>
        </w:rPr>
      </w:pPr>
      <w:r w:rsidRPr="007264AF">
        <w:rPr>
          <w:sz w:val="20"/>
          <w:szCs w:val="20"/>
        </w:rPr>
        <w:t xml:space="preserve">                                                                                           к договору поставки № ________________</w:t>
      </w:r>
    </w:p>
    <w:p w:rsidR="00985FEC" w:rsidRPr="007264AF" w:rsidRDefault="00985FEC" w:rsidP="00985FEC">
      <w:pPr>
        <w:jc w:val="right"/>
        <w:rPr>
          <w:rFonts w:ascii="Calibri" w:hAnsi="Calibri"/>
          <w:sz w:val="20"/>
          <w:szCs w:val="20"/>
        </w:rPr>
      </w:pPr>
      <w:r w:rsidRPr="007264AF">
        <w:rPr>
          <w:sz w:val="20"/>
          <w:szCs w:val="20"/>
        </w:rPr>
        <w:t xml:space="preserve">                                                                                           от «___»_________________ </w:t>
      </w:r>
      <w:proofErr w:type="gramStart"/>
      <w:r w:rsidRPr="007264AF">
        <w:rPr>
          <w:sz w:val="20"/>
          <w:szCs w:val="20"/>
        </w:rPr>
        <w:t>г</w:t>
      </w:r>
      <w:proofErr w:type="gramEnd"/>
      <w:r w:rsidRPr="007264AF">
        <w:rPr>
          <w:sz w:val="20"/>
          <w:szCs w:val="20"/>
        </w:rPr>
        <w:t>.</w:t>
      </w:r>
    </w:p>
    <w:p w:rsidR="00985FEC" w:rsidRPr="007264AF" w:rsidRDefault="00985FEC" w:rsidP="00985FEC">
      <w:pPr>
        <w:tabs>
          <w:tab w:val="left" w:pos="3750"/>
        </w:tabs>
        <w:spacing w:before="240" w:after="120"/>
        <w:rPr>
          <w:b/>
          <w:sz w:val="20"/>
          <w:szCs w:val="20"/>
        </w:rPr>
      </w:pPr>
      <w:r w:rsidRPr="007264AF">
        <w:rPr>
          <w:b/>
          <w:sz w:val="20"/>
          <w:szCs w:val="20"/>
        </w:rPr>
        <w:tab/>
        <w:t>СПЕЦИФИКАЦИЯ</w:t>
      </w:r>
    </w:p>
    <w:tbl>
      <w:tblPr>
        <w:tblW w:w="9754" w:type="dxa"/>
        <w:tblInd w:w="93" w:type="dxa"/>
        <w:tblLook w:val="04A0" w:firstRow="1" w:lastRow="0" w:firstColumn="1" w:lastColumn="0" w:noHBand="0" w:noVBand="1"/>
      </w:tblPr>
      <w:tblGrid>
        <w:gridCol w:w="560"/>
        <w:gridCol w:w="3283"/>
        <w:gridCol w:w="1984"/>
        <w:gridCol w:w="709"/>
        <w:gridCol w:w="1134"/>
        <w:gridCol w:w="1042"/>
        <w:gridCol w:w="1042"/>
      </w:tblGrid>
      <w:tr w:rsidR="00985FEC" w:rsidRPr="007264AF" w:rsidTr="008D3CD5">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985FEC" w:rsidRPr="007264AF" w:rsidRDefault="00985FEC" w:rsidP="008D3CD5">
            <w:pPr>
              <w:jc w:val="center"/>
              <w:rPr>
                <w:b/>
                <w:color w:val="000000"/>
              </w:rPr>
            </w:pPr>
            <w:r w:rsidRPr="007264AF">
              <w:rPr>
                <w:b/>
                <w:color w:val="000000"/>
              </w:rPr>
              <w:t xml:space="preserve">№ </w:t>
            </w:r>
            <w:proofErr w:type="gramStart"/>
            <w:r w:rsidRPr="007264AF">
              <w:rPr>
                <w:b/>
                <w:color w:val="000000"/>
              </w:rPr>
              <w:t>п</w:t>
            </w:r>
            <w:proofErr w:type="gramEnd"/>
            <w:r w:rsidRPr="007264AF">
              <w:rPr>
                <w:b/>
                <w:color w:val="000000"/>
              </w:rPr>
              <w:t>/п</w:t>
            </w:r>
          </w:p>
        </w:tc>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FEC" w:rsidRPr="007264AF" w:rsidRDefault="00985FEC" w:rsidP="008D3CD5">
            <w:pPr>
              <w:jc w:val="center"/>
              <w:rPr>
                <w:b/>
                <w:color w:val="000000"/>
              </w:rPr>
            </w:pPr>
            <w:r w:rsidRPr="007264AF">
              <w:rPr>
                <w:b/>
                <w:color w:val="000000"/>
              </w:rPr>
              <w:t>Наименование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85FEC" w:rsidRPr="007264AF" w:rsidRDefault="00985FEC" w:rsidP="008D3CD5">
            <w:pPr>
              <w:jc w:val="center"/>
              <w:rPr>
                <w:b/>
                <w:color w:val="000000"/>
              </w:rPr>
            </w:pPr>
            <w:r w:rsidRPr="007264AF">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5FEC" w:rsidRPr="007264AF" w:rsidRDefault="00985FEC" w:rsidP="008D3CD5">
            <w:pPr>
              <w:jc w:val="center"/>
              <w:rPr>
                <w:b/>
                <w:color w:val="000000"/>
              </w:rPr>
            </w:pPr>
            <w:r w:rsidRPr="007264AF">
              <w:rPr>
                <w:b/>
                <w:color w:val="000000"/>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5FEC" w:rsidRPr="007264AF" w:rsidRDefault="00985FEC" w:rsidP="008D3CD5">
            <w:pPr>
              <w:jc w:val="center"/>
              <w:rPr>
                <w:b/>
                <w:color w:val="000000"/>
              </w:rPr>
            </w:pPr>
            <w:r w:rsidRPr="007264AF">
              <w:rPr>
                <w:b/>
                <w:color w:val="000000"/>
              </w:rPr>
              <w:t>кол-во</w:t>
            </w:r>
          </w:p>
        </w:tc>
        <w:tc>
          <w:tcPr>
            <w:tcW w:w="1042" w:type="dxa"/>
            <w:tcBorders>
              <w:top w:val="single" w:sz="4" w:space="0" w:color="auto"/>
              <w:left w:val="nil"/>
              <w:bottom w:val="single" w:sz="4" w:space="0" w:color="auto"/>
              <w:right w:val="single" w:sz="4" w:space="0" w:color="auto"/>
            </w:tcBorders>
          </w:tcPr>
          <w:p w:rsidR="00985FEC" w:rsidRPr="007264AF" w:rsidRDefault="00985FEC" w:rsidP="008D3CD5">
            <w:pPr>
              <w:jc w:val="center"/>
              <w:rPr>
                <w:b/>
                <w:color w:val="000000"/>
                <w:sz w:val="22"/>
                <w:szCs w:val="22"/>
              </w:rPr>
            </w:pPr>
            <w:r w:rsidRPr="007264AF">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tcPr>
          <w:p w:rsidR="00985FEC" w:rsidRPr="007264AF" w:rsidRDefault="00985FEC" w:rsidP="008D3CD5">
            <w:pPr>
              <w:jc w:val="center"/>
              <w:rPr>
                <w:b/>
                <w:color w:val="000000"/>
                <w:sz w:val="22"/>
                <w:szCs w:val="22"/>
              </w:rPr>
            </w:pPr>
            <w:r w:rsidRPr="007264AF">
              <w:rPr>
                <w:b/>
                <w:color w:val="000000"/>
                <w:sz w:val="22"/>
                <w:szCs w:val="22"/>
              </w:rPr>
              <w:t>Сумма без НДС в руб.</w:t>
            </w:r>
          </w:p>
        </w:tc>
      </w:tr>
      <w:tr w:rsidR="00985FEC" w:rsidRPr="007264AF" w:rsidTr="008D3CD5">
        <w:trPr>
          <w:trHeight w:val="315"/>
        </w:trPr>
        <w:tc>
          <w:tcPr>
            <w:tcW w:w="560" w:type="dxa"/>
            <w:tcBorders>
              <w:top w:val="nil"/>
              <w:left w:val="single" w:sz="4" w:space="0" w:color="auto"/>
              <w:bottom w:val="single" w:sz="4" w:space="0" w:color="auto"/>
              <w:right w:val="single" w:sz="4" w:space="0" w:color="auto"/>
            </w:tcBorders>
            <w:vAlign w:val="center"/>
          </w:tcPr>
          <w:p w:rsidR="00985FEC" w:rsidRPr="007264AF" w:rsidRDefault="00985FEC" w:rsidP="008D3CD5">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985FEC" w:rsidRPr="007264AF" w:rsidRDefault="00985FEC" w:rsidP="008D3CD5">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985FEC" w:rsidRPr="007264AF" w:rsidRDefault="00985FEC" w:rsidP="008D3CD5">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985FEC" w:rsidRPr="007264AF" w:rsidRDefault="00985FEC" w:rsidP="008D3CD5">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985FEC" w:rsidRPr="007264AF" w:rsidRDefault="00985FEC" w:rsidP="008D3CD5">
            <w:pPr>
              <w:jc w:val="center"/>
              <w:rPr>
                <w:color w:val="000000"/>
              </w:rPr>
            </w:pPr>
          </w:p>
        </w:tc>
        <w:tc>
          <w:tcPr>
            <w:tcW w:w="1042" w:type="dxa"/>
            <w:tcBorders>
              <w:top w:val="nil"/>
              <w:left w:val="nil"/>
              <w:bottom w:val="single" w:sz="4" w:space="0" w:color="auto"/>
              <w:right w:val="single" w:sz="4" w:space="0" w:color="auto"/>
            </w:tcBorders>
          </w:tcPr>
          <w:p w:rsidR="00985FEC" w:rsidRPr="007264AF" w:rsidRDefault="00985FEC" w:rsidP="008D3CD5">
            <w:pPr>
              <w:jc w:val="center"/>
              <w:rPr>
                <w:color w:val="000000"/>
              </w:rPr>
            </w:pPr>
          </w:p>
        </w:tc>
        <w:tc>
          <w:tcPr>
            <w:tcW w:w="1042" w:type="dxa"/>
            <w:tcBorders>
              <w:top w:val="nil"/>
              <w:left w:val="nil"/>
              <w:bottom w:val="single" w:sz="4" w:space="0" w:color="auto"/>
              <w:right w:val="single" w:sz="4" w:space="0" w:color="auto"/>
            </w:tcBorders>
          </w:tcPr>
          <w:p w:rsidR="00985FEC" w:rsidRPr="007264AF" w:rsidRDefault="00985FEC" w:rsidP="008D3CD5">
            <w:pPr>
              <w:jc w:val="center"/>
              <w:rPr>
                <w:color w:val="000000"/>
              </w:rPr>
            </w:pPr>
          </w:p>
        </w:tc>
      </w:tr>
      <w:tr w:rsidR="00985FEC" w:rsidRPr="007264AF" w:rsidTr="008D3CD5">
        <w:trPr>
          <w:trHeight w:val="315"/>
        </w:trPr>
        <w:tc>
          <w:tcPr>
            <w:tcW w:w="560" w:type="dxa"/>
            <w:tcBorders>
              <w:top w:val="nil"/>
              <w:left w:val="single" w:sz="4" w:space="0" w:color="auto"/>
              <w:bottom w:val="single" w:sz="4" w:space="0" w:color="auto"/>
              <w:right w:val="single" w:sz="4" w:space="0" w:color="auto"/>
            </w:tcBorders>
            <w:vAlign w:val="center"/>
          </w:tcPr>
          <w:p w:rsidR="00985FEC" w:rsidRPr="007264AF" w:rsidRDefault="00985FEC" w:rsidP="008D3CD5">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985FEC" w:rsidRPr="007264AF" w:rsidRDefault="00985FEC" w:rsidP="008D3CD5">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985FEC" w:rsidRPr="007264AF" w:rsidRDefault="00985FEC" w:rsidP="008D3CD5">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985FEC" w:rsidRPr="007264AF" w:rsidRDefault="00985FEC" w:rsidP="008D3CD5">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985FEC" w:rsidRPr="007264AF" w:rsidRDefault="00985FEC" w:rsidP="008D3CD5">
            <w:pPr>
              <w:jc w:val="center"/>
              <w:rPr>
                <w:color w:val="000000"/>
              </w:rPr>
            </w:pPr>
          </w:p>
        </w:tc>
        <w:tc>
          <w:tcPr>
            <w:tcW w:w="1042" w:type="dxa"/>
            <w:tcBorders>
              <w:top w:val="nil"/>
              <w:left w:val="nil"/>
              <w:bottom w:val="single" w:sz="4" w:space="0" w:color="auto"/>
              <w:right w:val="single" w:sz="4" w:space="0" w:color="auto"/>
            </w:tcBorders>
          </w:tcPr>
          <w:p w:rsidR="00985FEC" w:rsidRPr="007264AF" w:rsidRDefault="00985FEC" w:rsidP="008D3CD5">
            <w:pPr>
              <w:jc w:val="center"/>
              <w:rPr>
                <w:color w:val="000000"/>
              </w:rPr>
            </w:pPr>
          </w:p>
        </w:tc>
        <w:tc>
          <w:tcPr>
            <w:tcW w:w="1042" w:type="dxa"/>
            <w:tcBorders>
              <w:top w:val="nil"/>
              <w:left w:val="nil"/>
              <w:bottom w:val="single" w:sz="4" w:space="0" w:color="auto"/>
              <w:right w:val="single" w:sz="4" w:space="0" w:color="auto"/>
            </w:tcBorders>
          </w:tcPr>
          <w:p w:rsidR="00985FEC" w:rsidRPr="007264AF" w:rsidRDefault="00985FEC" w:rsidP="008D3CD5">
            <w:pPr>
              <w:jc w:val="center"/>
              <w:rPr>
                <w:color w:val="000000"/>
              </w:rPr>
            </w:pPr>
          </w:p>
        </w:tc>
      </w:tr>
      <w:tr w:rsidR="00985FEC" w:rsidRPr="007264AF" w:rsidTr="008D3CD5">
        <w:trPr>
          <w:trHeight w:val="315"/>
        </w:trPr>
        <w:tc>
          <w:tcPr>
            <w:tcW w:w="8712" w:type="dxa"/>
            <w:gridSpan w:val="6"/>
            <w:tcBorders>
              <w:top w:val="nil"/>
              <w:left w:val="single" w:sz="4" w:space="0" w:color="auto"/>
              <w:bottom w:val="single" w:sz="4" w:space="0" w:color="auto"/>
              <w:right w:val="single" w:sz="4" w:space="0" w:color="auto"/>
            </w:tcBorders>
            <w:vAlign w:val="center"/>
          </w:tcPr>
          <w:p w:rsidR="00985FEC" w:rsidRPr="007264AF" w:rsidRDefault="00985FEC" w:rsidP="008D3CD5">
            <w:pPr>
              <w:jc w:val="right"/>
              <w:rPr>
                <w:color w:val="000000"/>
              </w:rPr>
            </w:pPr>
            <w:r w:rsidRPr="007264AF">
              <w:rPr>
                <w:color w:val="000000"/>
              </w:rPr>
              <w:t>ИТОГО</w:t>
            </w:r>
          </w:p>
        </w:tc>
        <w:tc>
          <w:tcPr>
            <w:tcW w:w="1042" w:type="dxa"/>
            <w:tcBorders>
              <w:top w:val="nil"/>
              <w:left w:val="nil"/>
              <w:bottom w:val="single" w:sz="4" w:space="0" w:color="auto"/>
              <w:right w:val="single" w:sz="4" w:space="0" w:color="auto"/>
            </w:tcBorders>
          </w:tcPr>
          <w:p w:rsidR="00985FEC" w:rsidRPr="007264AF" w:rsidRDefault="00985FEC" w:rsidP="008D3CD5">
            <w:pPr>
              <w:jc w:val="center"/>
              <w:rPr>
                <w:color w:val="000000"/>
              </w:rPr>
            </w:pPr>
          </w:p>
        </w:tc>
      </w:tr>
      <w:tr w:rsidR="00985FEC" w:rsidRPr="007264AF" w:rsidTr="008D3CD5">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985FEC" w:rsidRPr="007264AF" w:rsidRDefault="00985FEC" w:rsidP="008D3CD5">
            <w:pPr>
              <w:jc w:val="right"/>
              <w:rPr>
                <w:color w:val="000000"/>
              </w:rPr>
            </w:pPr>
            <w:r w:rsidRPr="00985FEC">
              <w:rPr>
                <w:b/>
                <w:bCs/>
                <w:color w:val="000000"/>
                <w:sz w:val="20"/>
                <w:szCs w:val="20"/>
              </w:rPr>
              <w:t>В том числе НДС 20% </w:t>
            </w:r>
          </w:p>
        </w:tc>
        <w:tc>
          <w:tcPr>
            <w:tcW w:w="1042" w:type="dxa"/>
            <w:tcBorders>
              <w:top w:val="nil"/>
              <w:left w:val="nil"/>
              <w:bottom w:val="single" w:sz="4" w:space="0" w:color="auto"/>
              <w:right w:val="single" w:sz="4" w:space="0" w:color="auto"/>
            </w:tcBorders>
          </w:tcPr>
          <w:p w:rsidR="00985FEC" w:rsidRPr="007264AF" w:rsidRDefault="00985FEC" w:rsidP="008D3CD5">
            <w:pPr>
              <w:jc w:val="center"/>
              <w:rPr>
                <w:color w:val="000000"/>
              </w:rPr>
            </w:pPr>
          </w:p>
        </w:tc>
      </w:tr>
    </w:tbl>
    <w:p w:rsidR="00985FEC" w:rsidRPr="007264AF" w:rsidRDefault="00985FEC" w:rsidP="00985FEC">
      <w:pPr>
        <w:tabs>
          <w:tab w:val="left" w:pos="3750"/>
        </w:tabs>
        <w:spacing w:before="240" w:after="120"/>
        <w:rPr>
          <w:b/>
          <w:sz w:val="20"/>
          <w:szCs w:val="20"/>
        </w:rPr>
      </w:pPr>
    </w:p>
    <w:tbl>
      <w:tblPr>
        <w:tblW w:w="9792" w:type="dxa"/>
        <w:tblCellMar>
          <w:left w:w="70" w:type="dxa"/>
          <w:right w:w="70" w:type="dxa"/>
        </w:tblCellMar>
        <w:tblLook w:val="0000" w:firstRow="0" w:lastRow="0" w:firstColumn="0" w:lastColumn="0" w:noHBand="0" w:noVBand="0"/>
      </w:tblPr>
      <w:tblGrid>
        <w:gridCol w:w="4039"/>
        <w:gridCol w:w="2354"/>
        <w:gridCol w:w="3399"/>
      </w:tblGrid>
      <w:tr w:rsidR="00985FEC" w:rsidRPr="007264AF" w:rsidTr="008D3CD5">
        <w:trPr>
          <w:trHeight w:val="561"/>
        </w:trPr>
        <w:tc>
          <w:tcPr>
            <w:tcW w:w="4039" w:type="dxa"/>
            <w:vAlign w:val="center"/>
          </w:tcPr>
          <w:p w:rsidR="00985FEC" w:rsidRPr="007264AF" w:rsidRDefault="00985FEC" w:rsidP="008D3CD5">
            <w:pPr>
              <w:contextualSpacing/>
              <w:jc w:val="center"/>
              <w:rPr>
                <w:b/>
                <w:sz w:val="20"/>
                <w:szCs w:val="20"/>
              </w:rPr>
            </w:pPr>
            <w:r w:rsidRPr="007264AF">
              <w:rPr>
                <w:b/>
                <w:sz w:val="20"/>
                <w:szCs w:val="20"/>
              </w:rPr>
              <w:t>Покупатель</w:t>
            </w:r>
          </w:p>
        </w:tc>
        <w:tc>
          <w:tcPr>
            <w:tcW w:w="2354" w:type="dxa"/>
          </w:tcPr>
          <w:p w:rsidR="00985FEC" w:rsidRPr="007264AF" w:rsidRDefault="00985FEC" w:rsidP="008D3CD5">
            <w:pPr>
              <w:contextualSpacing/>
              <w:jc w:val="center"/>
              <w:rPr>
                <w:b/>
                <w:sz w:val="20"/>
                <w:szCs w:val="20"/>
              </w:rPr>
            </w:pPr>
          </w:p>
        </w:tc>
        <w:tc>
          <w:tcPr>
            <w:tcW w:w="3399" w:type="dxa"/>
            <w:vAlign w:val="center"/>
          </w:tcPr>
          <w:p w:rsidR="00985FEC" w:rsidRPr="007264AF" w:rsidRDefault="00985FEC" w:rsidP="008D3CD5">
            <w:pPr>
              <w:contextualSpacing/>
              <w:jc w:val="center"/>
              <w:rPr>
                <w:b/>
                <w:sz w:val="20"/>
                <w:szCs w:val="20"/>
              </w:rPr>
            </w:pPr>
            <w:r w:rsidRPr="007264AF">
              <w:rPr>
                <w:b/>
                <w:sz w:val="20"/>
                <w:szCs w:val="20"/>
              </w:rPr>
              <w:t>Поставщик</w:t>
            </w:r>
          </w:p>
        </w:tc>
      </w:tr>
      <w:tr w:rsidR="00985FEC" w:rsidRPr="007264AF" w:rsidTr="008D3CD5">
        <w:trPr>
          <w:trHeight w:val="561"/>
        </w:trPr>
        <w:tc>
          <w:tcPr>
            <w:tcW w:w="4039" w:type="dxa"/>
            <w:vAlign w:val="center"/>
          </w:tcPr>
          <w:p w:rsidR="00985FEC" w:rsidRPr="007264AF" w:rsidRDefault="00985FEC" w:rsidP="008D3CD5">
            <w:pPr>
              <w:contextualSpacing/>
              <w:jc w:val="center"/>
              <w:rPr>
                <w:sz w:val="20"/>
                <w:szCs w:val="20"/>
              </w:rPr>
            </w:pPr>
          </w:p>
        </w:tc>
        <w:tc>
          <w:tcPr>
            <w:tcW w:w="2354" w:type="dxa"/>
          </w:tcPr>
          <w:p w:rsidR="00985FEC" w:rsidRPr="007264AF" w:rsidRDefault="00985FEC" w:rsidP="008D3CD5">
            <w:pPr>
              <w:contextualSpacing/>
              <w:jc w:val="center"/>
              <w:rPr>
                <w:i/>
                <w:sz w:val="20"/>
                <w:szCs w:val="20"/>
              </w:rPr>
            </w:pPr>
          </w:p>
        </w:tc>
        <w:tc>
          <w:tcPr>
            <w:tcW w:w="3399" w:type="dxa"/>
            <w:vAlign w:val="center"/>
          </w:tcPr>
          <w:p w:rsidR="00985FEC" w:rsidRPr="007264AF" w:rsidRDefault="00985FEC" w:rsidP="008D3CD5">
            <w:pPr>
              <w:contextualSpacing/>
              <w:jc w:val="center"/>
              <w:rPr>
                <w:i/>
                <w:sz w:val="20"/>
                <w:szCs w:val="20"/>
              </w:rPr>
            </w:pPr>
          </w:p>
        </w:tc>
      </w:tr>
      <w:tr w:rsidR="00985FEC" w:rsidRPr="007264AF" w:rsidTr="008D3CD5">
        <w:tc>
          <w:tcPr>
            <w:tcW w:w="4039" w:type="dxa"/>
            <w:vAlign w:val="center"/>
          </w:tcPr>
          <w:p w:rsidR="00985FEC" w:rsidRPr="007264AF" w:rsidRDefault="00985FEC" w:rsidP="008D3CD5">
            <w:pPr>
              <w:contextualSpacing/>
              <w:jc w:val="center"/>
              <w:rPr>
                <w:sz w:val="20"/>
                <w:szCs w:val="20"/>
              </w:rPr>
            </w:pPr>
          </w:p>
          <w:p w:rsidR="00985FEC" w:rsidRPr="007264AF" w:rsidRDefault="00985FEC" w:rsidP="008D3CD5">
            <w:pPr>
              <w:contextualSpacing/>
              <w:jc w:val="center"/>
              <w:rPr>
                <w:sz w:val="20"/>
                <w:szCs w:val="20"/>
              </w:rPr>
            </w:pPr>
            <w:r w:rsidRPr="007264AF">
              <w:rPr>
                <w:sz w:val="20"/>
                <w:szCs w:val="20"/>
              </w:rPr>
              <w:t>____________________/ __________________ /</w:t>
            </w:r>
          </w:p>
        </w:tc>
        <w:tc>
          <w:tcPr>
            <w:tcW w:w="2354" w:type="dxa"/>
          </w:tcPr>
          <w:p w:rsidR="00985FEC" w:rsidRPr="007264AF" w:rsidRDefault="00985FEC" w:rsidP="008D3CD5">
            <w:pPr>
              <w:contextualSpacing/>
              <w:jc w:val="center"/>
              <w:rPr>
                <w:sz w:val="20"/>
                <w:szCs w:val="20"/>
              </w:rPr>
            </w:pPr>
          </w:p>
        </w:tc>
        <w:tc>
          <w:tcPr>
            <w:tcW w:w="3399" w:type="dxa"/>
            <w:vAlign w:val="center"/>
          </w:tcPr>
          <w:p w:rsidR="00985FEC" w:rsidRPr="007264AF" w:rsidRDefault="00985FEC" w:rsidP="008D3CD5">
            <w:pPr>
              <w:contextualSpacing/>
              <w:jc w:val="center"/>
              <w:rPr>
                <w:sz w:val="20"/>
                <w:szCs w:val="20"/>
              </w:rPr>
            </w:pPr>
          </w:p>
          <w:p w:rsidR="00985FEC" w:rsidRPr="007264AF" w:rsidRDefault="00985FEC" w:rsidP="008D3CD5">
            <w:pPr>
              <w:contextualSpacing/>
              <w:jc w:val="center"/>
              <w:rPr>
                <w:sz w:val="20"/>
                <w:szCs w:val="20"/>
              </w:rPr>
            </w:pPr>
            <w:r w:rsidRPr="007264AF">
              <w:rPr>
                <w:sz w:val="20"/>
                <w:szCs w:val="20"/>
              </w:rPr>
              <w:t>________________/ ____________________ /</w:t>
            </w:r>
          </w:p>
        </w:tc>
      </w:tr>
    </w:tbl>
    <w:p w:rsidR="00985FEC" w:rsidRPr="007264AF" w:rsidRDefault="00985FEC" w:rsidP="00985FEC">
      <w:pPr>
        <w:rPr>
          <w:sz w:val="20"/>
          <w:szCs w:val="20"/>
        </w:rPr>
      </w:pPr>
    </w:p>
    <w:p w:rsidR="00985FEC" w:rsidRDefault="00985FEC" w:rsidP="00985FEC">
      <w:pPr>
        <w:pStyle w:val="a3"/>
        <w:jc w:val="left"/>
        <w:rPr>
          <w:b w:val="0"/>
          <w:sz w:val="24"/>
          <w:szCs w:val="24"/>
          <w:lang w:val="ru-RU"/>
        </w:rPr>
      </w:pPr>
    </w:p>
    <w:p w:rsidR="00985FEC" w:rsidRPr="003E1D36" w:rsidRDefault="00985FEC" w:rsidP="00985FEC">
      <w:pPr>
        <w:rPr>
          <w:sz w:val="22"/>
          <w:szCs w:val="22"/>
        </w:rPr>
      </w:pPr>
    </w:p>
    <w:p w:rsidR="00985FEC" w:rsidRDefault="00985FEC" w:rsidP="00985FEC">
      <w:pPr>
        <w:jc w:val="right"/>
      </w:pPr>
    </w:p>
    <w:p w:rsidR="00985FEC" w:rsidRPr="00D9411F" w:rsidRDefault="00985FEC" w:rsidP="00D9411F">
      <w:pPr>
        <w:jc w:val="right"/>
      </w:pPr>
    </w:p>
    <w:sectPr w:rsidR="00985FEC" w:rsidRPr="00D9411F"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96" w:rsidRDefault="00476696" w:rsidP="00CB1581">
      <w:r>
        <w:separator/>
      </w:r>
    </w:p>
  </w:endnote>
  <w:endnote w:type="continuationSeparator" w:id="0">
    <w:p w:rsidR="00476696" w:rsidRDefault="00476696"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T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96" w:rsidRDefault="00476696" w:rsidP="00CB1581">
      <w:r>
        <w:separator/>
      </w:r>
    </w:p>
  </w:footnote>
  <w:footnote w:type="continuationSeparator" w:id="0">
    <w:p w:rsidR="00476696" w:rsidRDefault="00476696" w:rsidP="00CB1581">
      <w:r>
        <w:continuationSeparator/>
      </w:r>
    </w:p>
  </w:footnote>
  <w:footnote w:id="1">
    <w:p w:rsidR="00476696" w:rsidRPr="00FA27A5" w:rsidRDefault="00476696"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476696" w:rsidRPr="00B377A4" w:rsidRDefault="00476696"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96" w:rsidRPr="00593E43" w:rsidRDefault="00476696" w:rsidP="00593E4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A3"/>
    <w:multiLevelType w:val="multilevel"/>
    <w:tmpl w:val="BF7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3">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15"/>
  </w:num>
  <w:num w:numId="4">
    <w:abstractNumId w:val="20"/>
  </w:num>
  <w:num w:numId="5">
    <w:abstractNumId w:val="4"/>
  </w:num>
  <w:num w:numId="6">
    <w:abstractNumId w:val="30"/>
  </w:num>
  <w:num w:numId="7">
    <w:abstractNumId w:val="25"/>
  </w:num>
  <w:num w:numId="8">
    <w:abstractNumId w:val="10"/>
  </w:num>
  <w:num w:numId="9">
    <w:abstractNumId w:val="14"/>
  </w:num>
  <w:num w:numId="10">
    <w:abstractNumId w:val="17"/>
  </w:num>
  <w:num w:numId="11">
    <w:abstractNumId w:val="3"/>
  </w:num>
  <w:num w:numId="12">
    <w:abstractNumId w:val="27"/>
  </w:num>
  <w:num w:numId="13">
    <w:abstractNumId w:val="12"/>
  </w:num>
  <w:num w:numId="14">
    <w:abstractNumId w:val="22"/>
  </w:num>
  <w:num w:numId="15">
    <w:abstractNumId w:val="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1"/>
  </w:num>
  <w:num w:numId="22">
    <w:abstractNumId w:val="37"/>
  </w:num>
  <w:num w:numId="23">
    <w:abstractNumId w:val="31"/>
  </w:num>
  <w:num w:numId="24">
    <w:abstractNumId w:val="19"/>
  </w:num>
  <w:num w:numId="25">
    <w:abstractNumId w:val="2"/>
  </w:num>
  <w:num w:numId="26">
    <w:abstractNumId w:val="34"/>
  </w:num>
  <w:num w:numId="27">
    <w:abstractNumId w:val="13"/>
  </w:num>
  <w:num w:numId="28">
    <w:abstractNumId w:val="9"/>
  </w:num>
  <w:num w:numId="29">
    <w:abstractNumId w:val="24"/>
  </w:num>
  <w:num w:numId="30">
    <w:abstractNumId w:val="8"/>
  </w:num>
  <w:num w:numId="31">
    <w:abstractNumId w:val="36"/>
  </w:num>
  <w:num w:numId="32">
    <w:abstractNumId w:val="21"/>
  </w:num>
  <w:num w:numId="33">
    <w:abstractNumId w:val="28"/>
  </w:num>
  <w:num w:numId="34">
    <w:abstractNumId w:val="32"/>
  </w:num>
  <w:num w:numId="35">
    <w:abstractNumId w:val="1"/>
  </w:num>
  <w:num w:numId="36">
    <w:abstractNumId w:val="29"/>
  </w:num>
  <w:num w:numId="37">
    <w:abstractNumId w:val="38"/>
  </w:num>
  <w:num w:numId="38">
    <w:abstractNumId w:val="16"/>
  </w:num>
  <w:num w:numId="39">
    <w:abstractNumId w:val="6"/>
  </w:num>
  <w:num w:numId="40">
    <w:abstractNumId w:val="0"/>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8F6"/>
    <w:rsid w:val="005E6C72"/>
    <w:rsid w:val="005F01D5"/>
    <w:rsid w:val="005F11FF"/>
    <w:rsid w:val="005F212D"/>
    <w:rsid w:val="005F3E61"/>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889"/>
    <w:rsid w:val="008D2B73"/>
    <w:rsid w:val="008D2FDA"/>
    <w:rsid w:val="008D3155"/>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1FA"/>
    <w:rsid w:val="00A63065"/>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54F5"/>
    <w:rsid w:val="00B15B59"/>
    <w:rsid w:val="00B15D0C"/>
    <w:rsid w:val="00B15DD1"/>
    <w:rsid w:val="00B16EE9"/>
    <w:rsid w:val="00B171CC"/>
    <w:rsid w:val="00B17422"/>
    <w:rsid w:val="00B174A6"/>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AB8"/>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0C3"/>
    <w:rsid w:val="00F0738A"/>
    <w:rsid w:val="00F078A4"/>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1D5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766"/>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0C8A-34A3-4E41-AF1B-4E616096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31</Pages>
  <Words>13096</Words>
  <Characters>74652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87573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89</cp:revision>
  <cp:lastPrinted>2019-05-08T02:04:00Z</cp:lastPrinted>
  <dcterms:created xsi:type="dcterms:W3CDTF">2018-06-26T01:50:00Z</dcterms:created>
  <dcterms:modified xsi:type="dcterms:W3CDTF">2019-05-08T05:08:00Z</dcterms:modified>
</cp:coreProperties>
</file>