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9F8" w:rsidRPr="00DA39F8" w:rsidRDefault="00DA39F8" w:rsidP="00DA39F8">
      <w:pPr>
        <w:ind w:left="7080"/>
        <w:rPr>
          <w:rFonts w:ascii="Times New Roman" w:hAnsi="Times New Roman"/>
          <w:sz w:val="24"/>
        </w:rPr>
      </w:pPr>
      <w:r w:rsidRPr="00DA39F8">
        <w:rPr>
          <w:rFonts w:ascii="Times New Roman" w:hAnsi="Times New Roman"/>
          <w:sz w:val="24"/>
        </w:rPr>
        <w:t xml:space="preserve">Приложение № </w:t>
      </w:r>
      <w:r>
        <w:rPr>
          <w:rFonts w:ascii="Times New Roman" w:hAnsi="Times New Roman"/>
          <w:sz w:val="24"/>
        </w:rPr>
        <w:t>7</w:t>
      </w:r>
    </w:p>
    <w:p w:rsidR="002D0B72" w:rsidRDefault="00DA39F8" w:rsidP="00DA39F8">
      <w:pPr>
        <w:ind w:left="7080"/>
        <w:rPr>
          <w:rFonts w:ascii="Times New Roman" w:hAnsi="Times New Roman"/>
          <w:sz w:val="24"/>
        </w:rPr>
      </w:pPr>
      <w:r w:rsidRPr="00DA39F8">
        <w:rPr>
          <w:rFonts w:ascii="Times New Roman" w:hAnsi="Times New Roman"/>
          <w:bCs/>
          <w:iCs/>
          <w:sz w:val="24"/>
        </w:rPr>
        <w:t>к аукционной документации</w:t>
      </w:r>
    </w:p>
    <w:p w:rsidR="00212D75" w:rsidRPr="00CE5DC9" w:rsidRDefault="00212D75" w:rsidP="002D0B72">
      <w:pPr>
        <w:ind w:left="7787" w:firstLine="709"/>
        <w:jc w:val="both"/>
        <w:rPr>
          <w:rFonts w:ascii="Times New Roman" w:hAnsi="Times New Roman"/>
          <w:sz w:val="24"/>
        </w:rPr>
      </w:pPr>
    </w:p>
    <w:p w:rsidR="002D0B72" w:rsidRPr="00983D53" w:rsidRDefault="002D0B72" w:rsidP="002D0B72">
      <w:pPr>
        <w:widowControl/>
        <w:suppressAutoHyphens w:val="0"/>
        <w:ind w:right="284" w:firstLine="709"/>
        <w:jc w:val="center"/>
        <w:rPr>
          <w:rFonts w:ascii="Times New Roman" w:hAnsi="Times New Roman"/>
          <w:b/>
          <w:sz w:val="24"/>
        </w:rPr>
      </w:pPr>
      <w:r w:rsidRPr="00983D53">
        <w:rPr>
          <w:rFonts w:ascii="Times New Roman" w:hAnsi="Times New Roman"/>
          <w:b/>
          <w:sz w:val="24"/>
        </w:rPr>
        <w:t>Перечень работ</w:t>
      </w:r>
    </w:p>
    <w:p w:rsidR="00456677" w:rsidRDefault="00456677" w:rsidP="00983D53">
      <w:pPr>
        <w:jc w:val="both"/>
        <w:rPr>
          <w:rFonts w:ascii="Times New Roman" w:hAnsi="Times New Roman"/>
          <w:sz w:val="24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500"/>
        <w:gridCol w:w="9863"/>
      </w:tblGrid>
      <w:tr w:rsidR="00686175" w:rsidRPr="00DA39F8" w:rsidTr="00686175">
        <w:trPr>
          <w:trHeight w:val="591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№ пп</w:t>
            </w:r>
          </w:p>
        </w:tc>
        <w:tc>
          <w:tcPr>
            <w:tcW w:w="9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75" w:rsidRPr="00DA39F8" w:rsidRDefault="00686175" w:rsidP="00DA39F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bookmarkStart w:id="0" w:name="_GoBack"/>
            <w:bookmarkEnd w:id="0"/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 xml:space="preserve">Наименование работ </w:t>
            </w:r>
            <w:r w:rsidR="00DA39F8" w:rsidRPr="00DA39F8">
              <w:rPr>
                <w:rFonts w:ascii="Times New Roman" w:eastAsia="Times New Roman" w:hAnsi="Times New Roman"/>
                <w:kern w:val="0"/>
                <w:szCs w:val="20"/>
              </w:rPr>
              <w:t xml:space="preserve"> </w:t>
            </w:r>
          </w:p>
        </w:tc>
      </w:tr>
      <w:tr w:rsidR="00686175" w:rsidRPr="00DA39F8" w:rsidTr="00686175">
        <w:trPr>
          <w:trHeight w:val="24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9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</w:tr>
      <w:tr w:rsidR="00686175" w:rsidRPr="00DA39F8" w:rsidTr="00952331">
        <w:trPr>
          <w:trHeight w:val="23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9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</w:tr>
      <w:tr w:rsidR="00686175" w:rsidRPr="00DA39F8" w:rsidTr="00686175">
        <w:trPr>
          <w:trHeight w:val="255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b/>
                <w:bCs/>
                <w:kern w:val="0"/>
                <w:szCs w:val="20"/>
              </w:rPr>
              <w:t>Раздел 1. Здание АПЗ (Шеронова, 56)</w:t>
            </w:r>
          </w:p>
        </w:tc>
      </w:tr>
      <w:tr w:rsidR="00686175" w:rsidRPr="00DA39F8" w:rsidTr="00686175">
        <w:trPr>
          <w:trHeight w:val="64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Фасад плитка</w:t>
            </w:r>
          </w:p>
        </w:tc>
      </w:tr>
      <w:tr w:rsidR="00686175" w:rsidRPr="00DA39F8" w:rsidTr="0068617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1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proofErr w:type="spellStart"/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Обеспыливание</w:t>
            </w:r>
            <w:proofErr w:type="spellEnd"/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 xml:space="preserve"> поверхности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2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 xml:space="preserve">Покрытие поверхностей грунтовкой глубокого проникновения: за 2 раза стен (защитная пропитка </w:t>
            </w:r>
            <w:proofErr w:type="spellStart"/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Ager</w:t>
            </w:r>
            <w:proofErr w:type="spellEnd"/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)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3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Протирка поверхности</w:t>
            </w:r>
          </w:p>
        </w:tc>
      </w:tr>
      <w:tr w:rsidR="00686175" w:rsidRPr="00DA39F8" w:rsidTr="00686175">
        <w:trPr>
          <w:trHeight w:val="64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Фасад окраска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4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Очистка поверхности щетками (зачистка от грибка)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5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Покрытие поверхностей грунтовкой глубокого проникновения: за 1 раз стен (антигрибковым составом)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6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Ремонт штукатурки гладких фасадов по камню и бетону с земли и лесов: цементно-известковым раствором площадью отдельных мест до 5 м</w:t>
            </w:r>
            <w:proofErr w:type="gramStart"/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2</w:t>
            </w:r>
            <w:proofErr w:type="gramEnd"/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 xml:space="preserve"> толщиной слоя до 20 мм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7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Очистка вручную поверхности фасадов от перхлорвиниловых и масляных красок: с земли и лесов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8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proofErr w:type="spellStart"/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Огрунтовка</w:t>
            </w:r>
            <w:proofErr w:type="spellEnd"/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 xml:space="preserve"> ранее окрашенных фасадов под окраску перхлорвиниловыми красками: простых с земли и лесов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9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Шпатлевка ранее окрашенных фасадов под окраску перхлорвиниловыми красками: простых с земли и лесов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10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Окраска перхлорвиниловыми красками по подготовленной поверхности фасадов: простых за 2 раза с земли и лесов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11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Окраска фасадов с лесов по подготовленной поверхности: перхлорвиниловая (цоколь кафе, восстановление окраски)</w:t>
            </w:r>
          </w:p>
        </w:tc>
      </w:tr>
      <w:tr w:rsidR="00686175" w:rsidRPr="00DA39F8" w:rsidTr="00686175">
        <w:trPr>
          <w:trHeight w:val="64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Откосы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12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proofErr w:type="spellStart"/>
            <w:proofErr w:type="gramStart"/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Огрунтовка</w:t>
            </w:r>
            <w:proofErr w:type="spellEnd"/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 xml:space="preserve"> ранее окрашенных откосов (оконные, дверные) под окраску перхлорвиниловыми красками: простых с земли и лесов</w:t>
            </w:r>
            <w:proofErr w:type="gramEnd"/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13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proofErr w:type="gramStart"/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Шпатлевка ранее окрашенных откосов (оконные, дверные) под окраску перхлорвиниловыми красками: простых с земли и лесов</w:t>
            </w:r>
            <w:proofErr w:type="gramEnd"/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14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 xml:space="preserve">Окраска перхлорвиниловыми красками </w:t>
            </w:r>
            <w:proofErr w:type="gramStart"/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по</w:t>
            </w:r>
            <w:proofErr w:type="gramEnd"/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 xml:space="preserve"> подготовленной </w:t>
            </w:r>
            <w:proofErr w:type="spellStart"/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поверхностиоткосов</w:t>
            </w:r>
            <w:proofErr w:type="spellEnd"/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 xml:space="preserve"> (оконные, дверные): простых за 2 раза с земли и лесов</w:t>
            </w:r>
          </w:p>
        </w:tc>
      </w:tr>
      <w:tr w:rsidR="00686175" w:rsidRPr="00DA39F8" w:rsidTr="00686175">
        <w:trPr>
          <w:trHeight w:val="64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Фасадные элементы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15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Смена отливов оконных, шириной: до 0,4 м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16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Смена обделок из листовой стали, примыканий: к каменным стенам (отлив по карнизам)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17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Временный демонтаж и восстановление (</w:t>
            </w:r>
            <w:proofErr w:type="spellStart"/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старогодних</w:t>
            </w:r>
            <w:proofErr w:type="spellEnd"/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) водосточных желобов</w:t>
            </w:r>
          </w:p>
        </w:tc>
      </w:tr>
      <w:tr w:rsidR="00686175" w:rsidRPr="00DA39F8" w:rsidTr="00686175">
        <w:trPr>
          <w:trHeight w:val="64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Разное</w:t>
            </w:r>
          </w:p>
        </w:tc>
      </w:tr>
      <w:tr w:rsidR="00686175" w:rsidRPr="00DA39F8" w:rsidTr="0068617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18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 xml:space="preserve">Демонтаж решеток оконных 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19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Установка и разборка наружных инвентарных лесов высотой до 16 м: трубчатых для прочих отделочных работ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20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Устройство защитной декоративной сетки на время ремонта фасада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21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 xml:space="preserve">Укладка </w:t>
            </w:r>
            <w:proofErr w:type="spellStart"/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лутрасила</w:t>
            </w:r>
            <w:proofErr w:type="spellEnd"/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 xml:space="preserve"> на газон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22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Погрузочные работы при автомобильных перевозках: мусора строительного с погрузкой вручную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23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Перевозка грузов автомобилями-самосвалами грузоподъемностью 10 т, работающих вне карьера, на расстояние: до 15 км I класс груза</w:t>
            </w:r>
          </w:p>
        </w:tc>
      </w:tr>
      <w:tr w:rsidR="00686175" w:rsidRPr="00DA39F8" w:rsidTr="00686175">
        <w:trPr>
          <w:trHeight w:val="64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Козырек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24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proofErr w:type="spellStart"/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Огрунтовка</w:t>
            </w:r>
            <w:proofErr w:type="spellEnd"/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 xml:space="preserve"> ранее окрашенных элементов козырька под окраску перхлорвиниловыми красками: простых с земли и лесов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25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Шпатлевка ранее окрашенных элементов козырька под окраску перхлорвиниловыми красками: простых с земли и лесов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26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Окраска перхлорвиниловыми красками по подготовленной поверхности элементов козырька: простых за 2 раза с земли и лесов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27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proofErr w:type="spellStart"/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Огрунтовка</w:t>
            </w:r>
            <w:proofErr w:type="spellEnd"/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 xml:space="preserve"> оснований из бетона или раствора под водоизоляционный кровельный ковер: готовой эмульсией битумной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28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Устройство выравнивающих стяжек: цементно-песчаных толщиной 15 мм (общая толщина 30мм)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29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Устройство кровель плоских из наплавляемых материалов: в три слоя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30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Устройство желобов и труб водосточных: подвесных</w:t>
            </w:r>
          </w:p>
        </w:tc>
      </w:tr>
      <w:tr w:rsidR="00686175" w:rsidRPr="00DA39F8" w:rsidTr="00686175">
        <w:trPr>
          <w:trHeight w:val="64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Проемы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31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Демонтаж металлических дверных блоков в готовые проемы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32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Установка металлических дверных блоков в готовые проемы</w:t>
            </w:r>
          </w:p>
        </w:tc>
      </w:tr>
      <w:tr w:rsidR="00686175" w:rsidRPr="00DA39F8" w:rsidTr="00686175">
        <w:trPr>
          <w:trHeight w:val="255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b/>
                <w:bCs/>
                <w:kern w:val="0"/>
                <w:szCs w:val="20"/>
              </w:rPr>
              <w:t>Раздел 2. Переход между зданиями АПЗ (Шеронова,56 и Шеронова,56а)</w:t>
            </w:r>
          </w:p>
        </w:tc>
      </w:tr>
      <w:tr w:rsidR="00686175" w:rsidRPr="00DA39F8" w:rsidTr="00686175">
        <w:trPr>
          <w:trHeight w:val="255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lastRenderedPageBreak/>
              <w:t>Фасад перехода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33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Очистка поверхности щетками (зачистка от грибка)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34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Покрытие поверхностей грунтовкой глубокого проникновения: за 1 раз стен (антигрибковым составом)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35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Отбивка штукатурки с поверхностей: стен и потолков кирпичных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36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Высококачественная штукатурка фасадов цементно-известковым раствором по камню стен: гладких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37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Окраска фасадов акриловыми составами: с лесов краскопультами с подготовкой поверхности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38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Окраска водно-дисперсионными акриловыми составами улучшенная: по штукатурке потолков (низ балок)</w:t>
            </w:r>
          </w:p>
        </w:tc>
      </w:tr>
      <w:tr w:rsidR="00686175" w:rsidRPr="00DA39F8" w:rsidTr="00686175">
        <w:trPr>
          <w:trHeight w:val="64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Откосы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39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proofErr w:type="spellStart"/>
            <w:proofErr w:type="gramStart"/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Огрунтовка</w:t>
            </w:r>
            <w:proofErr w:type="spellEnd"/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 xml:space="preserve"> ранее окрашенных откосов (оконные, дверные) под окраску перхлорвиниловыми красками: простых с земли и лесов</w:t>
            </w:r>
            <w:proofErr w:type="gramEnd"/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40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proofErr w:type="gramStart"/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Шпатлевка ранее окрашенных откосов (оконные, дверные) под окраску перхлорвиниловыми красками: простых с земли и лесов</w:t>
            </w:r>
            <w:proofErr w:type="gramEnd"/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41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 xml:space="preserve">Окраска перхлорвиниловыми красками </w:t>
            </w:r>
            <w:proofErr w:type="gramStart"/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по</w:t>
            </w:r>
            <w:proofErr w:type="gramEnd"/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 xml:space="preserve"> подготовленной </w:t>
            </w:r>
            <w:proofErr w:type="spellStart"/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поверхностиоткосов</w:t>
            </w:r>
            <w:proofErr w:type="spellEnd"/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 xml:space="preserve"> (оконные, дверные): простых за 2 раза с земли и лесов</w:t>
            </w:r>
          </w:p>
        </w:tc>
      </w:tr>
      <w:tr w:rsidR="00686175" w:rsidRPr="00DA39F8" w:rsidTr="00686175">
        <w:trPr>
          <w:trHeight w:val="64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Фасадные элементы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42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Смена отливов оконных, шириной: до 0,4 м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43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Ремонт и восстановление герметизации горизонтальных и вертикальных стыков стеновых панелей прокладками на клее в один ряд</w:t>
            </w:r>
          </w:p>
        </w:tc>
      </w:tr>
      <w:tr w:rsidR="00686175" w:rsidRPr="00DA39F8" w:rsidTr="00686175">
        <w:trPr>
          <w:trHeight w:val="64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Кронштейн для  навески баннера (8шт)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44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 xml:space="preserve">Монтаж </w:t>
            </w:r>
            <w:proofErr w:type="gramStart"/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м</w:t>
            </w:r>
            <w:proofErr w:type="gramEnd"/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/конструкций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45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Масляная окраска металлических поверхностей, количество окрасок 2</w:t>
            </w:r>
          </w:p>
        </w:tc>
      </w:tr>
      <w:tr w:rsidR="00686175" w:rsidRPr="00DA39F8" w:rsidTr="00686175">
        <w:trPr>
          <w:trHeight w:val="64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Разное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46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Установка и разборка наружных инвентарных лесов высотой до 16 м: трубчатых для прочих отделочных работ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47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Устройство защитной декоративной сетки на время ремонта фасада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48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Погрузочные работы при автомобильных перевозках: мусора строительного с погрузкой вручную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49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Перевозка грузов автомобилями-самосвалами грузоподъемностью 10 т, работающих вне карьера, на расстояние: до 15 км I класс груза</w:t>
            </w:r>
          </w:p>
        </w:tc>
      </w:tr>
      <w:tr w:rsidR="00686175" w:rsidRPr="00DA39F8" w:rsidTr="00686175">
        <w:trPr>
          <w:trHeight w:val="64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b/>
                <w:bCs/>
                <w:kern w:val="0"/>
                <w:szCs w:val="20"/>
              </w:rPr>
              <w:t>Раздел 3. Бывшая дымовая труба</w:t>
            </w:r>
          </w:p>
        </w:tc>
      </w:tr>
      <w:tr w:rsidR="00686175" w:rsidRPr="00DA39F8" w:rsidTr="00686175">
        <w:trPr>
          <w:trHeight w:val="64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Фасад плитка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50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proofErr w:type="spellStart"/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Обеспыливание</w:t>
            </w:r>
            <w:proofErr w:type="spellEnd"/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 xml:space="preserve"> поверхности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51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 xml:space="preserve">Покрытие поверхностей грунтовкой глубокого проникновения: за 2 раза стен (защитная пропитка </w:t>
            </w:r>
            <w:proofErr w:type="spellStart"/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Ager</w:t>
            </w:r>
            <w:proofErr w:type="spellEnd"/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)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52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Протирка поверхности</w:t>
            </w:r>
          </w:p>
        </w:tc>
      </w:tr>
      <w:tr w:rsidR="00686175" w:rsidRPr="00DA39F8" w:rsidTr="00686175">
        <w:trPr>
          <w:trHeight w:val="64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Фасад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53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Ремонт штукатурки гладких фасадов по камню и бетону с земли и лесов: цементно-известковым раствором площадью отдельных мест до 5 м</w:t>
            </w:r>
            <w:proofErr w:type="gramStart"/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2</w:t>
            </w:r>
            <w:proofErr w:type="gramEnd"/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 xml:space="preserve"> толщиной слоя до 20 мм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54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Очистка вручную поверхности фасадов от перхлорвиниловых и масляных красок: с земли и лесов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55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proofErr w:type="spellStart"/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Огрунтовка</w:t>
            </w:r>
            <w:proofErr w:type="spellEnd"/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 xml:space="preserve"> ранее окрашенных фасадов под окраску перхлорвиниловыми красками: простых с земли и лесов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56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Шпатлевка ранее окрашенных фасадов под окраску перхлорвиниловыми красками: простых с земли и лесов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57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Окраска перхлорвиниловыми красками по подготовленной поверхности фасадов: простых за 2 раза с земли и лесов</w:t>
            </w:r>
          </w:p>
        </w:tc>
      </w:tr>
      <w:tr w:rsidR="00686175" w:rsidRPr="00DA39F8" w:rsidTr="00686175">
        <w:trPr>
          <w:trHeight w:val="64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Разное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58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Установка зонтов над шахтами из листовой стали круглого сечения диаметром: 1000 мм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59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Погрузочные работы при автомобильных перевозках: мусора строительного с погрузкой вручную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60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Перевозка грузов автомобилями-самосвалами грузоподъемностью 10 т, работающих вне карьера, на расстояние: до 15 км I класс груза</w:t>
            </w:r>
          </w:p>
        </w:tc>
      </w:tr>
      <w:tr w:rsidR="00686175" w:rsidRPr="00DA39F8" w:rsidTr="00686175">
        <w:trPr>
          <w:trHeight w:val="64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b/>
                <w:bCs/>
                <w:kern w:val="0"/>
                <w:szCs w:val="20"/>
              </w:rPr>
              <w:t>Раздел 4. Кирпичная пристройка по дворовому фасаду</w:t>
            </w:r>
          </w:p>
        </w:tc>
      </w:tr>
      <w:tr w:rsidR="00686175" w:rsidRPr="00DA39F8" w:rsidTr="00686175">
        <w:trPr>
          <w:trHeight w:val="64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Фасад окраска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61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Очистка поверхности щетками (зачистка силикатного кирпича)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62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Улучшенная штукатурка фасадов цементно-известковым раствором по камню: стен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63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Окраска фасадов с лесов с подготовкой поверхности: перхлорвиниловая</w:t>
            </w:r>
          </w:p>
        </w:tc>
      </w:tr>
      <w:tr w:rsidR="00686175" w:rsidRPr="00DA39F8" w:rsidTr="00686175">
        <w:trPr>
          <w:trHeight w:val="64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Окно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64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Разборка заполнений проемов: оконных без подоконных досок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65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Установка в жилых и общественных зданиях оконных блоков из ПВХ профилей: глухих с площадью проема до 2 м</w:t>
            </w:r>
            <w:proofErr w:type="gramStart"/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2</w:t>
            </w:r>
            <w:proofErr w:type="gramEnd"/>
          </w:p>
        </w:tc>
      </w:tr>
      <w:tr w:rsidR="00686175" w:rsidRPr="00DA39F8" w:rsidTr="00686175">
        <w:trPr>
          <w:trHeight w:val="64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Двери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66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Демонтаж металлических дверных блоков в готовые проемы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67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Пробивка проемов в конструкциях: из кирпича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68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Устройство металлических перемычек в стенах существующих зданий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69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Установка металлических дверных блоков в готовые проемы</w:t>
            </w:r>
          </w:p>
        </w:tc>
      </w:tr>
      <w:tr w:rsidR="00686175" w:rsidRPr="00DA39F8" w:rsidTr="00686175">
        <w:trPr>
          <w:trHeight w:val="64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Фасадные элементы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70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Смена отливов оконных, шириной: до 0,4 м</w:t>
            </w:r>
          </w:p>
        </w:tc>
      </w:tr>
      <w:tr w:rsidR="00686175" w:rsidRPr="00DA39F8" w:rsidTr="00686175">
        <w:trPr>
          <w:trHeight w:val="64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Кровля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71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Разборка покрытий кровель: из рулонных материалов (3 слоя)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lastRenderedPageBreak/>
              <w:t>72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Демонтаж выравнивающих стяжек: цементно-песчаных толщиной 15 мм (общая толщина 40мм)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73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Демонтаж выравнивающих стяжек: на каждый 1 мм изменения толщины добавлять или исключать к расценке 12-01-017-01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74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Устройство выравнивающих стяжек: цементно-песчаных толщиной 15 мм (общая толщина 40мм)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75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Устройство выравнивающих стяжек: на каждый 1 мм изменения толщины добавлять или исключать к расценке 12-01-017-01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76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proofErr w:type="spellStart"/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Огрунтовка</w:t>
            </w:r>
            <w:proofErr w:type="spellEnd"/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 xml:space="preserve"> оснований из бетона или раствора под водоизоляционный кровельный ковер: готовой эмульсией битумной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77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Устройство кровель плоских из наплавляемых материалов: в три слоя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78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Устройство желобов и труб водосточных: подвесных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79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Устройство мелких покрытий (брандмауэры, парапеты, свесы и т.п.) из листовой оцинкованной стали</w:t>
            </w:r>
          </w:p>
        </w:tc>
      </w:tr>
      <w:tr w:rsidR="00686175" w:rsidRPr="00DA39F8" w:rsidTr="00686175">
        <w:trPr>
          <w:trHeight w:val="64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Разное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80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Установка и разборка наружных инвентарных лесов высотой до 16 м: трубчатых для прочих отделочных работ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81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Устройство защитной декоративной сетки на время ремонта фасада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82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Погрузочные работы при автомобильных перевозках: мусора строительного с погрузкой вручную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83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Перевозка грузов автомобилями-самосвалами грузоподъемностью 10 т, работающих вне карьера, на расстояние: до 15 км I класс груза</w:t>
            </w:r>
          </w:p>
        </w:tc>
      </w:tr>
      <w:tr w:rsidR="00686175" w:rsidRPr="00DA39F8" w:rsidTr="00686175">
        <w:trPr>
          <w:trHeight w:val="64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b/>
                <w:bCs/>
                <w:kern w:val="0"/>
                <w:szCs w:val="20"/>
              </w:rPr>
              <w:t>Раздел 5. Кондиционирование</w:t>
            </w:r>
          </w:p>
        </w:tc>
      </w:tr>
      <w:tr w:rsidR="00686175" w:rsidRPr="00DA39F8" w:rsidTr="00686175">
        <w:trPr>
          <w:trHeight w:val="64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Демонтажные работы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84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Демонтаж  сплит-систем с внутренним блоком настенного типа мощностью: до 5 кВт</w:t>
            </w:r>
          </w:p>
        </w:tc>
      </w:tr>
      <w:tr w:rsidR="00686175" w:rsidRPr="00DA39F8" w:rsidTr="0068617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85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Демонтаж внешнего блока сплит-системы</w:t>
            </w:r>
          </w:p>
        </w:tc>
      </w:tr>
      <w:tr w:rsidR="00686175" w:rsidRPr="00DA39F8" w:rsidTr="00686175">
        <w:trPr>
          <w:trHeight w:val="64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Монтажные работы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86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Установка сплит-систем с внутренним блоком настенного типа мощностью: до 5 кВт (</w:t>
            </w:r>
            <w:proofErr w:type="spellStart"/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старогодних</w:t>
            </w:r>
            <w:proofErr w:type="spellEnd"/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)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87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Установка внешнего блока сплит-системы (</w:t>
            </w:r>
            <w:proofErr w:type="spellStart"/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старогоднего</w:t>
            </w:r>
            <w:proofErr w:type="spellEnd"/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)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88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Установка сплит-систем с внутренним блоком настенного типа мощностью: до 5 кВт (новых)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89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 xml:space="preserve">Изоляция трубопроводов диаметром 180 мм изделиями из вспененного каучука </w:t>
            </w:r>
            <w:proofErr w:type="gramStart"/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 xml:space="preserve">( </w:t>
            </w:r>
            <w:proofErr w:type="gramEnd"/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«</w:t>
            </w:r>
            <w:proofErr w:type="spellStart"/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Армофлекс</w:t>
            </w:r>
            <w:proofErr w:type="spellEnd"/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»), вспененного полиэтилена ( «</w:t>
            </w:r>
            <w:proofErr w:type="spellStart"/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Термофлекс</w:t>
            </w:r>
            <w:proofErr w:type="spellEnd"/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»): трубками (сверх учтенного расценкой ТЕР20-06-018-03)</w:t>
            </w:r>
          </w:p>
        </w:tc>
      </w:tr>
      <w:tr w:rsidR="00686175" w:rsidRPr="00DA39F8" w:rsidTr="00686175">
        <w:trPr>
          <w:trHeight w:val="64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Дренаж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90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 xml:space="preserve">Прокладка трубопроводов из стальных </w:t>
            </w:r>
            <w:proofErr w:type="spellStart"/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водогазопроводных</w:t>
            </w:r>
            <w:proofErr w:type="spellEnd"/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 xml:space="preserve"> </w:t>
            </w:r>
            <w:proofErr w:type="spellStart"/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неоцинкованных</w:t>
            </w:r>
            <w:proofErr w:type="spellEnd"/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 xml:space="preserve"> труб диаметром: 25 мм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91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 xml:space="preserve">Прокладка трубопроводов из стальных </w:t>
            </w:r>
            <w:proofErr w:type="spellStart"/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водогазопроводных</w:t>
            </w:r>
            <w:proofErr w:type="spellEnd"/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 xml:space="preserve"> </w:t>
            </w:r>
            <w:proofErr w:type="spellStart"/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неоцинкованных</w:t>
            </w:r>
            <w:proofErr w:type="spellEnd"/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 xml:space="preserve"> труб диаметром: 20 мм</w:t>
            </w:r>
          </w:p>
        </w:tc>
      </w:tr>
      <w:tr w:rsidR="00686175" w:rsidRPr="00DA39F8" w:rsidTr="00686175">
        <w:trPr>
          <w:trHeight w:val="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175" w:rsidRPr="00DA39F8" w:rsidRDefault="00686175" w:rsidP="00686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92</w:t>
            </w: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175" w:rsidRPr="00DA39F8" w:rsidRDefault="00686175" w:rsidP="0068617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DA39F8">
              <w:rPr>
                <w:rFonts w:ascii="Times New Roman" w:eastAsia="Times New Roman" w:hAnsi="Times New Roman"/>
                <w:kern w:val="0"/>
                <w:szCs w:val="20"/>
              </w:rPr>
              <w:t>Масляная окраска металлических поверхностей: решеток, переплетов, труб диаметром менее 50 мм и т.п., количество окрасок 2</w:t>
            </w:r>
          </w:p>
        </w:tc>
      </w:tr>
    </w:tbl>
    <w:p w:rsidR="00265BA5" w:rsidRDefault="00265BA5" w:rsidP="009673F8">
      <w:pPr>
        <w:ind w:firstLine="709"/>
        <w:jc w:val="both"/>
        <w:rPr>
          <w:rFonts w:ascii="Times New Roman" w:hAnsi="Times New Roman"/>
          <w:sz w:val="24"/>
        </w:rPr>
      </w:pPr>
    </w:p>
    <w:sectPr w:rsidR="00265BA5" w:rsidSect="00686175">
      <w:pgSz w:w="11906" w:h="16838"/>
      <w:pgMar w:top="964" w:right="566" w:bottom="73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81CBB"/>
    <w:multiLevelType w:val="multilevel"/>
    <w:tmpl w:val="D0389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>
    <w:nsid w:val="20437351"/>
    <w:multiLevelType w:val="multilevel"/>
    <w:tmpl w:val="AB66FE5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37317E98"/>
    <w:multiLevelType w:val="hybridMultilevel"/>
    <w:tmpl w:val="9EC6A448"/>
    <w:lvl w:ilvl="0" w:tplc="CED08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947ED8"/>
    <w:multiLevelType w:val="multilevel"/>
    <w:tmpl w:val="479A655C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ascii="Times New Roman" w:eastAsia="Calibri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-141" w:firstLine="851"/>
      </w:pPr>
      <w:rPr>
        <w:rFonts w:ascii="Times New Roman" w:eastAsia="Times New Roman" w:hAnsi="Times New Roman" w:hint="default"/>
        <w:color w:val="auto"/>
        <w:sz w:val="24"/>
        <w:szCs w:val="24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4">
    <w:nsid w:val="57077608"/>
    <w:multiLevelType w:val="hybridMultilevel"/>
    <w:tmpl w:val="1E92293E"/>
    <w:lvl w:ilvl="0" w:tplc="FFFFFFFF">
      <w:start w:val="1"/>
      <w:numFmt w:val="bullet"/>
      <w:pStyle w:val="a"/>
      <w:lvlText w:val=""/>
      <w:lvlJc w:val="left"/>
      <w:pPr>
        <w:tabs>
          <w:tab w:val="num" w:pos="1134"/>
        </w:tabs>
        <w:ind w:left="0" w:firstLine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BB4C7C"/>
    <w:multiLevelType w:val="multilevel"/>
    <w:tmpl w:val="479A655C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ascii="Times New Roman" w:eastAsia="Calibri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-141" w:firstLine="851"/>
      </w:pPr>
      <w:rPr>
        <w:rFonts w:ascii="Times New Roman" w:eastAsia="Times New Roman" w:hAnsi="Times New Roman" w:hint="default"/>
        <w:color w:val="auto"/>
        <w:sz w:val="24"/>
        <w:szCs w:val="24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6">
    <w:nsid w:val="722959E9"/>
    <w:multiLevelType w:val="hybridMultilevel"/>
    <w:tmpl w:val="B648635C"/>
    <w:lvl w:ilvl="0" w:tplc="D0143BE8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9D41F69"/>
    <w:multiLevelType w:val="multilevel"/>
    <w:tmpl w:val="0556011C"/>
    <w:lvl w:ilvl="0">
      <w:start w:val="1"/>
      <w:numFmt w:val="decimal"/>
      <w:lvlText w:val="%1"/>
      <w:lvlJc w:val="left"/>
      <w:pPr>
        <w:tabs>
          <w:tab w:val="num" w:pos="993"/>
        </w:tabs>
        <w:ind w:left="-141" w:firstLine="851"/>
      </w:pPr>
      <w:rPr>
        <w:rFonts w:ascii="Times New Roman" w:eastAsia="Calibri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85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E9"/>
    <w:rsid w:val="0003468C"/>
    <w:rsid w:val="000C4935"/>
    <w:rsid w:val="000C51DA"/>
    <w:rsid w:val="000F5BBA"/>
    <w:rsid w:val="000F7C07"/>
    <w:rsid w:val="001049E9"/>
    <w:rsid w:val="0017284B"/>
    <w:rsid w:val="001815DA"/>
    <w:rsid w:val="001B2D0A"/>
    <w:rsid w:val="001B7AF1"/>
    <w:rsid w:val="001C2EA1"/>
    <w:rsid w:val="001C7F30"/>
    <w:rsid w:val="00203165"/>
    <w:rsid w:val="00212D75"/>
    <w:rsid w:val="002218E7"/>
    <w:rsid w:val="00263F32"/>
    <w:rsid w:val="00265BA5"/>
    <w:rsid w:val="00274074"/>
    <w:rsid w:val="00274F87"/>
    <w:rsid w:val="002A0676"/>
    <w:rsid w:val="002C3862"/>
    <w:rsid w:val="002D0B72"/>
    <w:rsid w:val="002D276F"/>
    <w:rsid w:val="002E3CDC"/>
    <w:rsid w:val="002F10B0"/>
    <w:rsid w:val="002F319A"/>
    <w:rsid w:val="002F7D17"/>
    <w:rsid w:val="00322260"/>
    <w:rsid w:val="00323F7E"/>
    <w:rsid w:val="00342EE7"/>
    <w:rsid w:val="0034417C"/>
    <w:rsid w:val="00353DCC"/>
    <w:rsid w:val="00356810"/>
    <w:rsid w:val="00362C2A"/>
    <w:rsid w:val="0036660F"/>
    <w:rsid w:val="00370C57"/>
    <w:rsid w:val="003C3BFE"/>
    <w:rsid w:val="003D0AC8"/>
    <w:rsid w:val="003D71D4"/>
    <w:rsid w:val="003E08D6"/>
    <w:rsid w:val="00435EF3"/>
    <w:rsid w:val="00436537"/>
    <w:rsid w:val="00441375"/>
    <w:rsid w:val="00443EFA"/>
    <w:rsid w:val="004503D1"/>
    <w:rsid w:val="0045106C"/>
    <w:rsid w:val="00451331"/>
    <w:rsid w:val="00456677"/>
    <w:rsid w:val="00474426"/>
    <w:rsid w:val="00487C99"/>
    <w:rsid w:val="004B29D9"/>
    <w:rsid w:val="004D7669"/>
    <w:rsid w:val="004E0A71"/>
    <w:rsid w:val="004F30C5"/>
    <w:rsid w:val="004F6223"/>
    <w:rsid w:val="0050094A"/>
    <w:rsid w:val="00506C50"/>
    <w:rsid w:val="005139B4"/>
    <w:rsid w:val="005235C1"/>
    <w:rsid w:val="005439FE"/>
    <w:rsid w:val="00551E66"/>
    <w:rsid w:val="0058768A"/>
    <w:rsid w:val="005927F0"/>
    <w:rsid w:val="005D32F8"/>
    <w:rsid w:val="005E1BBF"/>
    <w:rsid w:val="00607CF8"/>
    <w:rsid w:val="00607D97"/>
    <w:rsid w:val="006325F7"/>
    <w:rsid w:val="00635771"/>
    <w:rsid w:val="00647A49"/>
    <w:rsid w:val="006505B1"/>
    <w:rsid w:val="006623D8"/>
    <w:rsid w:val="0066779D"/>
    <w:rsid w:val="00684CC8"/>
    <w:rsid w:val="006854C4"/>
    <w:rsid w:val="00686175"/>
    <w:rsid w:val="006938EF"/>
    <w:rsid w:val="006C17BA"/>
    <w:rsid w:val="0070186D"/>
    <w:rsid w:val="00710FCC"/>
    <w:rsid w:val="00720C63"/>
    <w:rsid w:val="00737865"/>
    <w:rsid w:val="00757CB9"/>
    <w:rsid w:val="00774A08"/>
    <w:rsid w:val="00776193"/>
    <w:rsid w:val="007936E6"/>
    <w:rsid w:val="007A2806"/>
    <w:rsid w:val="007C787B"/>
    <w:rsid w:val="007D38C6"/>
    <w:rsid w:val="007E2AA1"/>
    <w:rsid w:val="0080315C"/>
    <w:rsid w:val="00810397"/>
    <w:rsid w:val="00826F0B"/>
    <w:rsid w:val="00833E38"/>
    <w:rsid w:val="00835754"/>
    <w:rsid w:val="008534DA"/>
    <w:rsid w:val="008878A6"/>
    <w:rsid w:val="008936FC"/>
    <w:rsid w:val="008A4E72"/>
    <w:rsid w:val="008B1729"/>
    <w:rsid w:val="008B4ACD"/>
    <w:rsid w:val="008D1A29"/>
    <w:rsid w:val="008D6559"/>
    <w:rsid w:val="008E7571"/>
    <w:rsid w:val="00905BC0"/>
    <w:rsid w:val="00922A78"/>
    <w:rsid w:val="00927AC5"/>
    <w:rsid w:val="00945F30"/>
    <w:rsid w:val="00952331"/>
    <w:rsid w:val="00964067"/>
    <w:rsid w:val="009673F8"/>
    <w:rsid w:val="00977A19"/>
    <w:rsid w:val="00983D53"/>
    <w:rsid w:val="009D78A6"/>
    <w:rsid w:val="00A113C3"/>
    <w:rsid w:val="00A27799"/>
    <w:rsid w:val="00A3687E"/>
    <w:rsid w:val="00A432D2"/>
    <w:rsid w:val="00A46BA5"/>
    <w:rsid w:val="00A46DA9"/>
    <w:rsid w:val="00A548D8"/>
    <w:rsid w:val="00A54C3D"/>
    <w:rsid w:val="00A567B0"/>
    <w:rsid w:val="00A72D26"/>
    <w:rsid w:val="00A74B51"/>
    <w:rsid w:val="00A878F6"/>
    <w:rsid w:val="00A92EC2"/>
    <w:rsid w:val="00A93B9E"/>
    <w:rsid w:val="00AB3D74"/>
    <w:rsid w:val="00AF0DF7"/>
    <w:rsid w:val="00AF4518"/>
    <w:rsid w:val="00B03FA0"/>
    <w:rsid w:val="00B056C9"/>
    <w:rsid w:val="00B07C6A"/>
    <w:rsid w:val="00B12FC7"/>
    <w:rsid w:val="00B21FEE"/>
    <w:rsid w:val="00B278A0"/>
    <w:rsid w:val="00B32F76"/>
    <w:rsid w:val="00B430C4"/>
    <w:rsid w:val="00B61816"/>
    <w:rsid w:val="00B916D3"/>
    <w:rsid w:val="00B9204F"/>
    <w:rsid w:val="00BB28CF"/>
    <w:rsid w:val="00BC066E"/>
    <w:rsid w:val="00C064F7"/>
    <w:rsid w:val="00C0777D"/>
    <w:rsid w:val="00C1046A"/>
    <w:rsid w:val="00C312AC"/>
    <w:rsid w:val="00C47F2E"/>
    <w:rsid w:val="00C50792"/>
    <w:rsid w:val="00C52FFC"/>
    <w:rsid w:val="00C637E9"/>
    <w:rsid w:val="00C83DB7"/>
    <w:rsid w:val="00C8513E"/>
    <w:rsid w:val="00CB2A59"/>
    <w:rsid w:val="00CB6DF8"/>
    <w:rsid w:val="00CC55AE"/>
    <w:rsid w:val="00CD48B1"/>
    <w:rsid w:val="00CD4C2B"/>
    <w:rsid w:val="00CE5DC9"/>
    <w:rsid w:val="00D00D92"/>
    <w:rsid w:val="00D03281"/>
    <w:rsid w:val="00D157DF"/>
    <w:rsid w:val="00D1596C"/>
    <w:rsid w:val="00D170FE"/>
    <w:rsid w:val="00D25F11"/>
    <w:rsid w:val="00D40C65"/>
    <w:rsid w:val="00D54CF7"/>
    <w:rsid w:val="00D63EAC"/>
    <w:rsid w:val="00D64C72"/>
    <w:rsid w:val="00D755CD"/>
    <w:rsid w:val="00D863CF"/>
    <w:rsid w:val="00D8674D"/>
    <w:rsid w:val="00DA0FD5"/>
    <w:rsid w:val="00DA39F8"/>
    <w:rsid w:val="00DB0CD0"/>
    <w:rsid w:val="00DB6179"/>
    <w:rsid w:val="00DB7FC6"/>
    <w:rsid w:val="00DC1BE0"/>
    <w:rsid w:val="00DD33E5"/>
    <w:rsid w:val="00DE2029"/>
    <w:rsid w:val="00DE294B"/>
    <w:rsid w:val="00DE515C"/>
    <w:rsid w:val="00DE69E6"/>
    <w:rsid w:val="00E021F8"/>
    <w:rsid w:val="00E17B1A"/>
    <w:rsid w:val="00E200E1"/>
    <w:rsid w:val="00E359CD"/>
    <w:rsid w:val="00E50AEB"/>
    <w:rsid w:val="00E57AF1"/>
    <w:rsid w:val="00E57EC5"/>
    <w:rsid w:val="00E61C50"/>
    <w:rsid w:val="00E945F7"/>
    <w:rsid w:val="00EB0F0A"/>
    <w:rsid w:val="00EB6D6E"/>
    <w:rsid w:val="00EC794F"/>
    <w:rsid w:val="00ED4AFE"/>
    <w:rsid w:val="00ED5DED"/>
    <w:rsid w:val="00ED6118"/>
    <w:rsid w:val="00EF5E4E"/>
    <w:rsid w:val="00F01E7F"/>
    <w:rsid w:val="00F17F80"/>
    <w:rsid w:val="00F203B3"/>
    <w:rsid w:val="00F33899"/>
    <w:rsid w:val="00F3785E"/>
    <w:rsid w:val="00F41406"/>
    <w:rsid w:val="00F4762A"/>
    <w:rsid w:val="00F61BDE"/>
    <w:rsid w:val="00F80523"/>
    <w:rsid w:val="00F90DFC"/>
    <w:rsid w:val="00FA2D8C"/>
    <w:rsid w:val="00FC1FF4"/>
    <w:rsid w:val="00FF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49E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049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1049E9"/>
    <w:pPr>
      <w:keepNext/>
      <w:widowControl/>
      <w:numPr>
        <w:ilvl w:val="1"/>
        <w:numId w:val="1"/>
      </w:numPr>
      <w:suppressAutoHyphens w:val="0"/>
      <w:spacing w:before="240" w:after="60"/>
      <w:jc w:val="center"/>
      <w:outlineLvl w:val="1"/>
    </w:pPr>
    <w:rPr>
      <w:rFonts w:eastAsia="Times New Roman" w:cs="Arial"/>
      <w:b/>
      <w:bCs/>
      <w:i/>
      <w:iCs/>
      <w:kern w:val="0"/>
      <w:sz w:val="24"/>
      <w:szCs w:val="28"/>
    </w:rPr>
  </w:style>
  <w:style w:type="paragraph" w:styleId="3">
    <w:name w:val="heading 3"/>
    <w:basedOn w:val="a0"/>
    <w:next w:val="a0"/>
    <w:link w:val="30"/>
    <w:qFormat/>
    <w:rsid w:val="001049E9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eastAsia="Times New Roman" w:cs="Arial"/>
      <w:b/>
      <w:bCs/>
      <w:kern w:val="0"/>
      <w:sz w:val="26"/>
      <w:szCs w:val="26"/>
    </w:rPr>
  </w:style>
  <w:style w:type="paragraph" w:styleId="4">
    <w:name w:val="heading 4"/>
    <w:basedOn w:val="a0"/>
    <w:next w:val="a0"/>
    <w:link w:val="40"/>
    <w:qFormat/>
    <w:rsid w:val="001049E9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Times New Roman" w:eastAsia="Times New Roman" w:hAnsi="Times New Roman"/>
      <w:b/>
      <w:bCs/>
      <w:kern w:val="0"/>
      <w:sz w:val="28"/>
      <w:szCs w:val="28"/>
    </w:rPr>
  </w:style>
  <w:style w:type="paragraph" w:styleId="5">
    <w:name w:val="heading 5"/>
    <w:basedOn w:val="a0"/>
    <w:next w:val="a0"/>
    <w:link w:val="50"/>
    <w:qFormat/>
    <w:rsid w:val="001049E9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Times New Roman" w:eastAsia="Times New Roman" w:hAnsi="Times New Roman"/>
      <w:b/>
      <w:bCs/>
      <w:i/>
      <w:iCs/>
      <w:kern w:val="0"/>
      <w:sz w:val="26"/>
      <w:szCs w:val="26"/>
    </w:rPr>
  </w:style>
  <w:style w:type="paragraph" w:styleId="6">
    <w:name w:val="heading 6"/>
    <w:basedOn w:val="a0"/>
    <w:next w:val="a0"/>
    <w:link w:val="60"/>
    <w:qFormat/>
    <w:rsid w:val="001049E9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Times New Roman" w:eastAsia="Times New Roman" w:hAnsi="Times New Roman"/>
      <w:b/>
      <w:bCs/>
      <w:kern w:val="0"/>
      <w:sz w:val="22"/>
      <w:szCs w:val="22"/>
    </w:rPr>
  </w:style>
  <w:style w:type="paragraph" w:styleId="7">
    <w:name w:val="heading 7"/>
    <w:basedOn w:val="a0"/>
    <w:next w:val="a0"/>
    <w:link w:val="70"/>
    <w:qFormat/>
    <w:rsid w:val="001049E9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Times New Roman" w:eastAsia="Times New Roman" w:hAnsi="Times New Roman"/>
      <w:kern w:val="0"/>
      <w:sz w:val="24"/>
    </w:rPr>
  </w:style>
  <w:style w:type="paragraph" w:styleId="8">
    <w:name w:val="heading 8"/>
    <w:basedOn w:val="a0"/>
    <w:next w:val="a0"/>
    <w:link w:val="80"/>
    <w:qFormat/>
    <w:rsid w:val="001049E9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Times New Roman" w:eastAsia="Times New Roman" w:hAnsi="Times New Roman"/>
      <w:i/>
      <w:iCs/>
      <w:kern w:val="0"/>
      <w:sz w:val="24"/>
    </w:rPr>
  </w:style>
  <w:style w:type="paragraph" w:styleId="9">
    <w:name w:val="heading 9"/>
    <w:basedOn w:val="a0"/>
    <w:next w:val="a0"/>
    <w:link w:val="90"/>
    <w:qFormat/>
    <w:rsid w:val="001049E9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eastAsia="Times New Roman" w:cs="Arial"/>
      <w:kern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049E9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1049E9"/>
    <w:rPr>
      <w:rFonts w:ascii="Arial" w:eastAsia="Times New Roman" w:hAnsi="Arial" w:cs="Arial"/>
      <w:b/>
      <w:bCs/>
      <w:i/>
      <w:iCs/>
      <w:sz w:val="24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1049E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1049E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1049E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1049E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1049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049E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049E9"/>
    <w:rPr>
      <w:rFonts w:ascii="Arial" w:eastAsia="Times New Roman" w:hAnsi="Arial" w:cs="Arial"/>
      <w:lang w:eastAsia="ru-RU"/>
    </w:rPr>
  </w:style>
  <w:style w:type="character" w:customStyle="1" w:styleId="Absatz-Standardschriftart">
    <w:name w:val="Absatz-Standardschriftart"/>
    <w:rsid w:val="001049E9"/>
  </w:style>
  <w:style w:type="character" w:customStyle="1" w:styleId="WW-Absatz-Standardschriftart">
    <w:name w:val="WW-Absatz-Standardschriftart"/>
    <w:rsid w:val="001049E9"/>
  </w:style>
  <w:style w:type="character" w:customStyle="1" w:styleId="WW-Absatz-Standardschriftart1">
    <w:name w:val="WW-Absatz-Standardschriftart1"/>
    <w:rsid w:val="001049E9"/>
  </w:style>
  <w:style w:type="character" w:customStyle="1" w:styleId="WW-Absatz-Standardschriftart11">
    <w:name w:val="WW-Absatz-Standardschriftart11"/>
    <w:rsid w:val="001049E9"/>
  </w:style>
  <w:style w:type="character" w:customStyle="1" w:styleId="WW-Absatz-Standardschriftart111">
    <w:name w:val="WW-Absatz-Standardschriftart111"/>
    <w:rsid w:val="001049E9"/>
  </w:style>
  <w:style w:type="character" w:customStyle="1" w:styleId="WW-Absatz-Standardschriftart1111">
    <w:name w:val="WW-Absatz-Standardschriftart1111"/>
    <w:rsid w:val="001049E9"/>
  </w:style>
  <w:style w:type="character" w:customStyle="1" w:styleId="WW-Absatz-Standardschriftart11111">
    <w:name w:val="WW-Absatz-Standardschriftart11111"/>
    <w:rsid w:val="001049E9"/>
  </w:style>
  <w:style w:type="paragraph" w:customStyle="1" w:styleId="a4">
    <w:name w:val="Заголовок"/>
    <w:basedOn w:val="a0"/>
    <w:next w:val="a5"/>
    <w:rsid w:val="001049E9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0"/>
    <w:link w:val="a6"/>
    <w:rsid w:val="001049E9"/>
    <w:pPr>
      <w:spacing w:after="120"/>
    </w:pPr>
  </w:style>
  <w:style w:type="character" w:customStyle="1" w:styleId="a6">
    <w:name w:val="Основной текст Знак"/>
    <w:basedOn w:val="a1"/>
    <w:link w:val="a5"/>
    <w:rsid w:val="001049E9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7">
    <w:name w:val="List"/>
    <w:basedOn w:val="a5"/>
    <w:rsid w:val="001049E9"/>
    <w:rPr>
      <w:rFonts w:cs="Tahoma"/>
    </w:rPr>
  </w:style>
  <w:style w:type="paragraph" w:customStyle="1" w:styleId="11">
    <w:name w:val="Название1"/>
    <w:basedOn w:val="a0"/>
    <w:rsid w:val="001049E9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1049E9"/>
    <w:pPr>
      <w:suppressLineNumbers/>
    </w:pPr>
    <w:rPr>
      <w:rFonts w:cs="Tahoma"/>
    </w:rPr>
  </w:style>
  <w:style w:type="paragraph" w:customStyle="1" w:styleId="a8">
    <w:name w:val="Содержимое врезки"/>
    <w:basedOn w:val="a5"/>
    <w:rsid w:val="001049E9"/>
  </w:style>
  <w:style w:type="paragraph" w:styleId="a9">
    <w:name w:val="annotation text"/>
    <w:basedOn w:val="a0"/>
    <w:link w:val="aa"/>
    <w:semiHidden/>
    <w:rsid w:val="001049E9"/>
    <w:rPr>
      <w:szCs w:val="20"/>
    </w:rPr>
  </w:style>
  <w:style w:type="character" w:customStyle="1" w:styleId="aa">
    <w:name w:val="Текст примечания Знак"/>
    <w:basedOn w:val="a1"/>
    <w:link w:val="a9"/>
    <w:semiHidden/>
    <w:rsid w:val="001049E9"/>
    <w:rPr>
      <w:rFonts w:ascii="Arial" w:eastAsia="Lucida Sans Unicode" w:hAnsi="Arial" w:cs="Times New Roman"/>
      <w:kern w:val="1"/>
      <w:sz w:val="20"/>
      <w:szCs w:val="20"/>
      <w:lang w:eastAsia="ru-RU"/>
    </w:rPr>
  </w:style>
  <w:style w:type="paragraph" w:styleId="ab">
    <w:name w:val="Balloon Text"/>
    <w:basedOn w:val="a0"/>
    <w:link w:val="ac"/>
    <w:semiHidden/>
    <w:rsid w:val="001049E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rsid w:val="001049E9"/>
    <w:rPr>
      <w:rFonts w:ascii="Tahoma" w:eastAsia="Lucida Sans Unicode" w:hAnsi="Tahoma" w:cs="Tahoma"/>
      <w:kern w:val="1"/>
      <w:sz w:val="16"/>
      <w:szCs w:val="16"/>
      <w:lang w:eastAsia="ru-RU"/>
    </w:rPr>
  </w:style>
  <w:style w:type="paragraph" w:styleId="21">
    <w:name w:val="Body Text 2"/>
    <w:basedOn w:val="a0"/>
    <w:link w:val="22"/>
    <w:rsid w:val="001049E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1049E9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d">
    <w:name w:val="annotation subject"/>
    <w:basedOn w:val="a9"/>
    <w:next w:val="a9"/>
    <w:link w:val="ae"/>
    <w:rsid w:val="001049E9"/>
    <w:rPr>
      <w:b/>
      <w:bCs/>
    </w:rPr>
  </w:style>
  <w:style w:type="character" w:customStyle="1" w:styleId="ae">
    <w:name w:val="Тема примечания Знак"/>
    <w:basedOn w:val="aa"/>
    <w:link w:val="ad"/>
    <w:rsid w:val="001049E9"/>
    <w:rPr>
      <w:rFonts w:ascii="Arial" w:eastAsia="Lucida Sans Unicode" w:hAnsi="Arial" w:cs="Times New Roman"/>
      <w:b/>
      <w:bCs/>
      <w:kern w:val="1"/>
      <w:sz w:val="20"/>
      <w:szCs w:val="20"/>
      <w:lang w:eastAsia="ru-RU"/>
    </w:rPr>
  </w:style>
  <w:style w:type="character" w:styleId="af">
    <w:name w:val="Hyperlink"/>
    <w:uiPriority w:val="99"/>
    <w:rsid w:val="001049E9"/>
    <w:rPr>
      <w:color w:val="0000FF"/>
      <w:u w:val="single"/>
    </w:rPr>
  </w:style>
  <w:style w:type="paragraph" w:styleId="af0">
    <w:name w:val="header"/>
    <w:basedOn w:val="a0"/>
    <w:link w:val="af1"/>
    <w:rsid w:val="001049E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1049E9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f2">
    <w:name w:val="footer"/>
    <w:basedOn w:val="a0"/>
    <w:link w:val="af3"/>
    <w:rsid w:val="001049E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1049E9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f4">
    <w:name w:val="Body Text Indent"/>
    <w:basedOn w:val="a0"/>
    <w:link w:val="af5"/>
    <w:rsid w:val="001049E9"/>
    <w:pPr>
      <w:spacing w:after="120"/>
      <w:ind w:left="283"/>
    </w:pPr>
  </w:style>
  <w:style w:type="character" w:customStyle="1" w:styleId="af5">
    <w:name w:val="Основной текст с отступом Знак"/>
    <w:basedOn w:val="a1"/>
    <w:link w:val="af4"/>
    <w:rsid w:val="001049E9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f6">
    <w:name w:val="List Paragraph"/>
    <w:basedOn w:val="a0"/>
    <w:qFormat/>
    <w:rsid w:val="001049E9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4"/>
    </w:rPr>
  </w:style>
  <w:style w:type="character" w:customStyle="1" w:styleId="af7">
    <w:name w:val="Основной текст_"/>
    <w:link w:val="23"/>
    <w:rsid w:val="001049E9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0"/>
    <w:link w:val="af7"/>
    <w:rsid w:val="001049E9"/>
    <w:pPr>
      <w:widowControl/>
      <w:shd w:val="clear" w:color="auto" w:fill="FFFFFF"/>
      <w:suppressAutoHyphens w:val="0"/>
      <w:spacing w:after="360" w:line="0" w:lineRule="atLeast"/>
    </w:pPr>
    <w:rPr>
      <w:rFonts w:asciiTheme="minorHAnsi" w:eastAsiaTheme="minorHAnsi" w:hAnsiTheme="minorHAnsi" w:cstheme="minorBidi"/>
      <w:kern w:val="0"/>
      <w:sz w:val="28"/>
      <w:szCs w:val="28"/>
      <w:lang w:eastAsia="en-US"/>
    </w:rPr>
  </w:style>
  <w:style w:type="paragraph" w:styleId="24">
    <w:name w:val="Body Text Indent 2"/>
    <w:basedOn w:val="a0"/>
    <w:link w:val="25"/>
    <w:rsid w:val="001049E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1049E9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customStyle="1" w:styleId="26">
    <w:name w:val="Стиль2"/>
    <w:basedOn w:val="27"/>
    <w:link w:val="28"/>
    <w:rsid w:val="001049E9"/>
    <w:pPr>
      <w:keepNext/>
      <w:keepLines/>
      <w:numPr>
        <w:ilvl w:val="2"/>
      </w:numPr>
      <w:suppressLineNumbers/>
      <w:tabs>
        <w:tab w:val="num" w:pos="432"/>
        <w:tab w:val="num" w:pos="576"/>
      </w:tabs>
      <w:spacing w:after="60"/>
      <w:ind w:left="576" w:hanging="576"/>
      <w:contextualSpacing w:val="0"/>
      <w:jc w:val="both"/>
    </w:pPr>
    <w:rPr>
      <w:rFonts w:ascii="Calibri" w:eastAsia="Calibri" w:hAnsi="Calibri"/>
      <w:b/>
      <w:kern w:val="0"/>
      <w:sz w:val="24"/>
    </w:rPr>
  </w:style>
  <w:style w:type="paragraph" w:styleId="27">
    <w:name w:val="List Number 2"/>
    <w:basedOn w:val="a0"/>
    <w:rsid w:val="001049E9"/>
    <w:pPr>
      <w:tabs>
        <w:tab w:val="num" w:pos="432"/>
      </w:tabs>
      <w:ind w:left="432" w:hanging="432"/>
      <w:contextualSpacing/>
    </w:pPr>
  </w:style>
  <w:style w:type="character" w:customStyle="1" w:styleId="28">
    <w:name w:val="Стиль2 Знак"/>
    <w:link w:val="26"/>
    <w:locked/>
    <w:rsid w:val="001049E9"/>
    <w:rPr>
      <w:rFonts w:ascii="Calibri" w:eastAsia="Calibri" w:hAnsi="Calibri" w:cs="Times New Roman"/>
      <w:b/>
      <w:sz w:val="24"/>
      <w:szCs w:val="24"/>
      <w:lang w:eastAsia="ru-RU"/>
    </w:rPr>
  </w:style>
  <w:style w:type="paragraph" w:customStyle="1" w:styleId="31">
    <w:name w:val="Стиль3 Знак"/>
    <w:basedOn w:val="24"/>
    <w:rsid w:val="001049E9"/>
    <w:pPr>
      <w:widowControl/>
      <w:suppressAutoHyphens w:val="0"/>
      <w:jc w:val="both"/>
    </w:pPr>
    <w:rPr>
      <w:rFonts w:ascii="Times New Roman" w:eastAsia="Calibri" w:hAnsi="Times New Roman"/>
      <w:kern w:val="0"/>
      <w:sz w:val="24"/>
    </w:rPr>
  </w:style>
  <w:style w:type="paragraph" w:styleId="af8">
    <w:name w:val="Normal (Web)"/>
    <w:basedOn w:val="a0"/>
    <w:uiPriority w:val="99"/>
    <w:rsid w:val="001049E9"/>
    <w:pPr>
      <w:widowControl/>
      <w:spacing w:before="100" w:after="100"/>
    </w:pPr>
    <w:rPr>
      <w:rFonts w:ascii="Arial Unicode MS" w:eastAsia="Times New Roman" w:hAnsi="Arial Unicode MS"/>
      <w:noProof/>
      <w:kern w:val="0"/>
      <w:sz w:val="24"/>
      <w:lang w:eastAsia="ar-SA"/>
    </w:rPr>
  </w:style>
  <w:style w:type="paragraph" w:customStyle="1" w:styleId="ConsPlusNonformat">
    <w:name w:val="ConsPlusNonformat"/>
    <w:rsid w:val="001049E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1"/>
    <w:rsid w:val="001049E9"/>
    <w:rPr>
      <w:rFonts w:cs="Times New Roman"/>
    </w:rPr>
  </w:style>
  <w:style w:type="paragraph" w:customStyle="1" w:styleId="ConsPlusCell">
    <w:name w:val="ConsPlusCell"/>
    <w:rsid w:val="001049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No Spacing"/>
    <w:qFormat/>
    <w:rsid w:val="001049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049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basedOn w:val="a1"/>
    <w:link w:val="HTML0"/>
    <w:semiHidden/>
    <w:rsid w:val="001049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0"/>
    <w:link w:val="HTML"/>
    <w:semiHidden/>
    <w:rsid w:val="001049E9"/>
    <w:pPr>
      <w:widowControl/>
      <w:suppressAutoHyphens w:val="0"/>
      <w:jc w:val="both"/>
    </w:pPr>
    <w:rPr>
      <w:rFonts w:ascii="Courier New" w:eastAsia="Times New Roman" w:hAnsi="Courier New" w:cs="Courier New"/>
      <w:kern w:val="0"/>
      <w:szCs w:val="20"/>
    </w:rPr>
  </w:style>
  <w:style w:type="paragraph" w:customStyle="1" w:styleId="13">
    <w:name w:val="Без интервала1"/>
    <w:rsid w:val="001049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1"/>
    <w:rsid w:val="001049E9"/>
    <w:rPr>
      <w:rFonts w:cs="Times New Roman"/>
    </w:rPr>
  </w:style>
  <w:style w:type="character" w:styleId="afb">
    <w:name w:val="footnote reference"/>
    <w:basedOn w:val="a1"/>
    <w:rsid w:val="001049E9"/>
    <w:rPr>
      <w:rFonts w:cs="Times New Roman"/>
      <w:vertAlign w:val="superscript"/>
    </w:rPr>
  </w:style>
  <w:style w:type="paragraph" w:styleId="afc">
    <w:name w:val="footnote text"/>
    <w:aliases w:val="Footnote Text Char Знак Знак,Footnote Text Char Знак,Footnote Text Char Знак Знак Знак Знак"/>
    <w:basedOn w:val="a0"/>
    <w:link w:val="afd"/>
    <w:rsid w:val="001049E9"/>
    <w:pPr>
      <w:widowControl/>
      <w:suppressAutoHyphens w:val="0"/>
    </w:pPr>
    <w:rPr>
      <w:rFonts w:ascii="Times New Roman" w:eastAsia="Times New Roman" w:hAnsi="Times New Roman"/>
      <w:kern w:val="0"/>
      <w:szCs w:val="20"/>
    </w:rPr>
  </w:style>
  <w:style w:type="character" w:customStyle="1" w:styleId="afd">
    <w:name w:val="Текст сноски Знак"/>
    <w:aliases w:val="Footnote Text Char Знак Знак Знак,Footnote Text Char Знак Знак1,Footnote Text Char Знак Знак Знак Знак Знак"/>
    <w:basedOn w:val="a1"/>
    <w:link w:val="afc"/>
    <w:rsid w:val="001049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aliases w:val="UL,????????????? ?????? 1,Маркированный список 1"/>
    <w:basedOn w:val="a0"/>
    <w:autoRedefine/>
    <w:semiHidden/>
    <w:rsid w:val="001049E9"/>
    <w:pPr>
      <w:widowControl/>
      <w:numPr>
        <w:numId w:val="2"/>
      </w:numPr>
      <w:tabs>
        <w:tab w:val="clear" w:pos="1134"/>
        <w:tab w:val="num" w:pos="567"/>
      </w:tabs>
      <w:suppressAutoHyphens w:val="0"/>
      <w:ind w:firstLine="0"/>
      <w:jc w:val="both"/>
    </w:pPr>
    <w:rPr>
      <w:rFonts w:ascii="Times New Roman" w:eastAsia="Times New Roman" w:hAnsi="Times New Roman"/>
      <w:kern w:val="0"/>
      <w:sz w:val="24"/>
    </w:rPr>
  </w:style>
  <w:style w:type="paragraph" w:customStyle="1" w:styleId="ConsNonformat">
    <w:name w:val="ConsNonformat"/>
    <w:rsid w:val="001049E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2statia2">
    <w:name w:val="02statia2"/>
    <w:basedOn w:val="a0"/>
    <w:rsid w:val="001049E9"/>
    <w:pPr>
      <w:widowControl/>
      <w:suppressAutoHyphens w:val="0"/>
      <w:spacing w:before="120" w:line="320" w:lineRule="atLeast"/>
      <w:ind w:left="2020" w:hanging="880"/>
      <w:jc w:val="both"/>
    </w:pPr>
    <w:rPr>
      <w:rFonts w:ascii="GaramondNarrowC" w:eastAsia="Times New Roman" w:hAnsi="GaramondNarrowC"/>
      <w:color w:val="000000"/>
      <w:kern w:val="0"/>
      <w:sz w:val="21"/>
      <w:szCs w:val="21"/>
    </w:rPr>
  </w:style>
  <w:style w:type="paragraph" w:customStyle="1" w:styleId="Standard">
    <w:name w:val="Standard"/>
    <w:rsid w:val="001049E9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32">
    <w:name w:val="Основной текст3"/>
    <w:basedOn w:val="a0"/>
    <w:rsid w:val="001049E9"/>
    <w:pPr>
      <w:widowControl/>
      <w:shd w:val="clear" w:color="auto" w:fill="FFFFFF"/>
      <w:suppressAutoHyphens w:val="0"/>
      <w:spacing w:after="180" w:line="240" w:lineRule="atLeast"/>
    </w:pPr>
    <w:rPr>
      <w:rFonts w:eastAsia="Times New Roman"/>
      <w:kern w:val="0"/>
      <w:sz w:val="16"/>
      <w:szCs w:val="16"/>
      <w:shd w:val="clear" w:color="auto" w:fill="FFFFFF"/>
    </w:rPr>
  </w:style>
  <w:style w:type="paragraph" w:customStyle="1" w:styleId="FORMATTEXT">
    <w:name w:val=".FORMATTEXT"/>
    <w:uiPriority w:val="99"/>
    <w:rsid w:val="00104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0"/>
    <w:rsid w:val="001049E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customStyle="1" w:styleId="14">
    <w:name w:val="Текст сноски Знак1"/>
    <w:rsid w:val="001049E9"/>
    <w:rPr>
      <w:sz w:val="18"/>
      <w:szCs w:val="18"/>
      <w:lang w:val="ru-RU" w:eastAsia="zh-CN" w:bidi="ar-SA"/>
    </w:rPr>
  </w:style>
  <w:style w:type="character" w:customStyle="1" w:styleId="afe">
    <w:name w:val="Текст концевой сноски Знак"/>
    <w:basedOn w:val="a1"/>
    <w:link w:val="aff"/>
    <w:semiHidden/>
    <w:rsid w:val="001049E9"/>
    <w:rPr>
      <w:rFonts w:ascii="Arial" w:eastAsia="Lucida Sans Unicode" w:hAnsi="Arial" w:cs="Times New Roman"/>
      <w:kern w:val="1"/>
      <w:sz w:val="20"/>
      <w:szCs w:val="20"/>
      <w:lang w:eastAsia="ru-RU"/>
    </w:rPr>
  </w:style>
  <w:style w:type="paragraph" w:styleId="aff">
    <w:name w:val="endnote text"/>
    <w:basedOn w:val="a0"/>
    <w:link w:val="afe"/>
    <w:semiHidden/>
    <w:unhideWhenUsed/>
    <w:rsid w:val="001049E9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49E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049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1049E9"/>
    <w:pPr>
      <w:keepNext/>
      <w:widowControl/>
      <w:numPr>
        <w:ilvl w:val="1"/>
        <w:numId w:val="1"/>
      </w:numPr>
      <w:suppressAutoHyphens w:val="0"/>
      <w:spacing w:before="240" w:after="60"/>
      <w:jc w:val="center"/>
      <w:outlineLvl w:val="1"/>
    </w:pPr>
    <w:rPr>
      <w:rFonts w:eastAsia="Times New Roman" w:cs="Arial"/>
      <w:b/>
      <w:bCs/>
      <w:i/>
      <w:iCs/>
      <w:kern w:val="0"/>
      <w:sz w:val="24"/>
      <w:szCs w:val="28"/>
    </w:rPr>
  </w:style>
  <w:style w:type="paragraph" w:styleId="3">
    <w:name w:val="heading 3"/>
    <w:basedOn w:val="a0"/>
    <w:next w:val="a0"/>
    <w:link w:val="30"/>
    <w:qFormat/>
    <w:rsid w:val="001049E9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eastAsia="Times New Roman" w:cs="Arial"/>
      <w:b/>
      <w:bCs/>
      <w:kern w:val="0"/>
      <w:sz w:val="26"/>
      <w:szCs w:val="26"/>
    </w:rPr>
  </w:style>
  <w:style w:type="paragraph" w:styleId="4">
    <w:name w:val="heading 4"/>
    <w:basedOn w:val="a0"/>
    <w:next w:val="a0"/>
    <w:link w:val="40"/>
    <w:qFormat/>
    <w:rsid w:val="001049E9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Times New Roman" w:eastAsia="Times New Roman" w:hAnsi="Times New Roman"/>
      <w:b/>
      <w:bCs/>
      <w:kern w:val="0"/>
      <w:sz w:val="28"/>
      <w:szCs w:val="28"/>
    </w:rPr>
  </w:style>
  <w:style w:type="paragraph" w:styleId="5">
    <w:name w:val="heading 5"/>
    <w:basedOn w:val="a0"/>
    <w:next w:val="a0"/>
    <w:link w:val="50"/>
    <w:qFormat/>
    <w:rsid w:val="001049E9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Times New Roman" w:eastAsia="Times New Roman" w:hAnsi="Times New Roman"/>
      <w:b/>
      <w:bCs/>
      <w:i/>
      <w:iCs/>
      <w:kern w:val="0"/>
      <w:sz w:val="26"/>
      <w:szCs w:val="26"/>
    </w:rPr>
  </w:style>
  <w:style w:type="paragraph" w:styleId="6">
    <w:name w:val="heading 6"/>
    <w:basedOn w:val="a0"/>
    <w:next w:val="a0"/>
    <w:link w:val="60"/>
    <w:qFormat/>
    <w:rsid w:val="001049E9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Times New Roman" w:eastAsia="Times New Roman" w:hAnsi="Times New Roman"/>
      <w:b/>
      <w:bCs/>
      <w:kern w:val="0"/>
      <w:sz w:val="22"/>
      <w:szCs w:val="22"/>
    </w:rPr>
  </w:style>
  <w:style w:type="paragraph" w:styleId="7">
    <w:name w:val="heading 7"/>
    <w:basedOn w:val="a0"/>
    <w:next w:val="a0"/>
    <w:link w:val="70"/>
    <w:qFormat/>
    <w:rsid w:val="001049E9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Times New Roman" w:eastAsia="Times New Roman" w:hAnsi="Times New Roman"/>
      <w:kern w:val="0"/>
      <w:sz w:val="24"/>
    </w:rPr>
  </w:style>
  <w:style w:type="paragraph" w:styleId="8">
    <w:name w:val="heading 8"/>
    <w:basedOn w:val="a0"/>
    <w:next w:val="a0"/>
    <w:link w:val="80"/>
    <w:qFormat/>
    <w:rsid w:val="001049E9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Times New Roman" w:eastAsia="Times New Roman" w:hAnsi="Times New Roman"/>
      <w:i/>
      <w:iCs/>
      <w:kern w:val="0"/>
      <w:sz w:val="24"/>
    </w:rPr>
  </w:style>
  <w:style w:type="paragraph" w:styleId="9">
    <w:name w:val="heading 9"/>
    <w:basedOn w:val="a0"/>
    <w:next w:val="a0"/>
    <w:link w:val="90"/>
    <w:qFormat/>
    <w:rsid w:val="001049E9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eastAsia="Times New Roman" w:cs="Arial"/>
      <w:kern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049E9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1049E9"/>
    <w:rPr>
      <w:rFonts w:ascii="Arial" w:eastAsia="Times New Roman" w:hAnsi="Arial" w:cs="Arial"/>
      <w:b/>
      <w:bCs/>
      <w:i/>
      <w:iCs/>
      <w:sz w:val="24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1049E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1049E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1049E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1049E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1049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049E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049E9"/>
    <w:rPr>
      <w:rFonts w:ascii="Arial" w:eastAsia="Times New Roman" w:hAnsi="Arial" w:cs="Arial"/>
      <w:lang w:eastAsia="ru-RU"/>
    </w:rPr>
  </w:style>
  <w:style w:type="character" w:customStyle="1" w:styleId="Absatz-Standardschriftart">
    <w:name w:val="Absatz-Standardschriftart"/>
    <w:rsid w:val="001049E9"/>
  </w:style>
  <w:style w:type="character" w:customStyle="1" w:styleId="WW-Absatz-Standardschriftart">
    <w:name w:val="WW-Absatz-Standardschriftart"/>
    <w:rsid w:val="001049E9"/>
  </w:style>
  <w:style w:type="character" w:customStyle="1" w:styleId="WW-Absatz-Standardschriftart1">
    <w:name w:val="WW-Absatz-Standardschriftart1"/>
    <w:rsid w:val="001049E9"/>
  </w:style>
  <w:style w:type="character" w:customStyle="1" w:styleId="WW-Absatz-Standardschriftart11">
    <w:name w:val="WW-Absatz-Standardschriftart11"/>
    <w:rsid w:val="001049E9"/>
  </w:style>
  <w:style w:type="character" w:customStyle="1" w:styleId="WW-Absatz-Standardschriftart111">
    <w:name w:val="WW-Absatz-Standardschriftart111"/>
    <w:rsid w:val="001049E9"/>
  </w:style>
  <w:style w:type="character" w:customStyle="1" w:styleId="WW-Absatz-Standardschriftart1111">
    <w:name w:val="WW-Absatz-Standardschriftart1111"/>
    <w:rsid w:val="001049E9"/>
  </w:style>
  <w:style w:type="character" w:customStyle="1" w:styleId="WW-Absatz-Standardschriftart11111">
    <w:name w:val="WW-Absatz-Standardschriftart11111"/>
    <w:rsid w:val="001049E9"/>
  </w:style>
  <w:style w:type="paragraph" w:customStyle="1" w:styleId="a4">
    <w:name w:val="Заголовок"/>
    <w:basedOn w:val="a0"/>
    <w:next w:val="a5"/>
    <w:rsid w:val="001049E9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0"/>
    <w:link w:val="a6"/>
    <w:rsid w:val="001049E9"/>
    <w:pPr>
      <w:spacing w:after="120"/>
    </w:pPr>
  </w:style>
  <w:style w:type="character" w:customStyle="1" w:styleId="a6">
    <w:name w:val="Основной текст Знак"/>
    <w:basedOn w:val="a1"/>
    <w:link w:val="a5"/>
    <w:rsid w:val="001049E9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7">
    <w:name w:val="List"/>
    <w:basedOn w:val="a5"/>
    <w:rsid w:val="001049E9"/>
    <w:rPr>
      <w:rFonts w:cs="Tahoma"/>
    </w:rPr>
  </w:style>
  <w:style w:type="paragraph" w:customStyle="1" w:styleId="11">
    <w:name w:val="Название1"/>
    <w:basedOn w:val="a0"/>
    <w:rsid w:val="001049E9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1049E9"/>
    <w:pPr>
      <w:suppressLineNumbers/>
    </w:pPr>
    <w:rPr>
      <w:rFonts w:cs="Tahoma"/>
    </w:rPr>
  </w:style>
  <w:style w:type="paragraph" w:customStyle="1" w:styleId="a8">
    <w:name w:val="Содержимое врезки"/>
    <w:basedOn w:val="a5"/>
    <w:rsid w:val="001049E9"/>
  </w:style>
  <w:style w:type="paragraph" w:styleId="a9">
    <w:name w:val="annotation text"/>
    <w:basedOn w:val="a0"/>
    <w:link w:val="aa"/>
    <w:semiHidden/>
    <w:rsid w:val="001049E9"/>
    <w:rPr>
      <w:szCs w:val="20"/>
    </w:rPr>
  </w:style>
  <w:style w:type="character" w:customStyle="1" w:styleId="aa">
    <w:name w:val="Текст примечания Знак"/>
    <w:basedOn w:val="a1"/>
    <w:link w:val="a9"/>
    <w:semiHidden/>
    <w:rsid w:val="001049E9"/>
    <w:rPr>
      <w:rFonts w:ascii="Arial" w:eastAsia="Lucida Sans Unicode" w:hAnsi="Arial" w:cs="Times New Roman"/>
      <w:kern w:val="1"/>
      <w:sz w:val="20"/>
      <w:szCs w:val="20"/>
      <w:lang w:eastAsia="ru-RU"/>
    </w:rPr>
  </w:style>
  <w:style w:type="paragraph" w:styleId="ab">
    <w:name w:val="Balloon Text"/>
    <w:basedOn w:val="a0"/>
    <w:link w:val="ac"/>
    <w:semiHidden/>
    <w:rsid w:val="001049E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rsid w:val="001049E9"/>
    <w:rPr>
      <w:rFonts w:ascii="Tahoma" w:eastAsia="Lucida Sans Unicode" w:hAnsi="Tahoma" w:cs="Tahoma"/>
      <w:kern w:val="1"/>
      <w:sz w:val="16"/>
      <w:szCs w:val="16"/>
      <w:lang w:eastAsia="ru-RU"/>
    </w:rPr>
  </w:style>
  <w:style w:type="paragraph" w:styleId="21">
    <w:name w:val="Body Text 2"/>
    <w:basedOn w:val="a0"/>
    <w:link w:val="22"/>
    <w:rsid w:val="001049E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1049E9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d">
    <w:name w:val="annotation subject"/>
    <w:basedOn w:val="a9"/>
    <w:next w:val="a9"/>
    <w:link w:val="ae"/>
    <w:rsid w:val="001049E9"/>
    <w:rPr>
      <w:b/>
      <w:bCs/>
    </w:rPr>
  </w:style>
  <w:style w:type="character" w:customStyle="1" w:styleId="ae">
    <w:name w:val="Тема примечания Знак"/>
    <w:basedOn w:val="aa"/>
    <w:link w:val="ad"/>
    <w:rsid w:val="001049E9"/>
    <w:rPr>
      <w:rFonts w:ascii="Arial" w:eastAsia="Lucida Sans Unicode" w:hAnsi="Arial" w:cs="Times New Roman"/>
      <w:b/>
      <w:bCs/>
      <w:kern w:val="1"/>
      <w:sz w:val="20"/>
      <w:szCs w:val="20"/>
      <w:lang w:eastAsia="ru-RU"/>
    </w:rPr>
  </w:style>
  <w:style w:type="character" w:styleId="af">
    <w:name w:val="Hyperlink"/>
    <w:uiPriority w:val="99"/>
    <w:rsid w:val="001049E9"/>
    <w:rPr>
      <w:color w:val="0000FF"/>
      <w:u w:val="single"/>
    </w:rPr>
  </w:style>
  <w:style w:type="paragraph" w:styleId="af0">
    <w:name w:val="header"/>
    <w:basedOn w:val="a0"/>
    <w:link w:val="af1"/>
    <w:rsid w:val="001049E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1049E9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f2">
    <w:name w:val="footer"/>
    <w:basedOn w:val="a0"/>
    <w:link w:val="af3"/>
    <w:rsid w:val="001049E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1049E9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f4">
    <w:name w:val="Body Text Indent"/>
    <w:basedOn w:val="a0"/>
    <w:link w:val="af5"/>
    <w:rsid w:val="001049E9"/>
    <w:pPr>
      <w:spacing w:after="120"/>
      <w:ind w:left="283"/>
    </w:pPr>
  </w:style>
  <w:style w:type="character" w:customStyle="1" w:styleId="af5">
    <w:name w:val="Основной текст с отступом Знак"/>
    <w:basedOn w:val="a1"/>
    <w:link w:val="af4"/>
    <w:rsid w:val="001049E9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f6">
    <w:name w:val="List Paragraph"/>
    <w:basedOn w:val="a0"/>
    <w:qFormat/>
    <w:rsid w:val="001049E9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4"/>
    </w:rPr>
  </w:style>
  <w:style w:type="character" w:customStyle="1" w:styleId="af7">
    <w:name w:val="Основной текст_"/>
    <w:link w:val="23"/>
    <w:rsid w:val="001049E9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0"/>
    <w:link w:val="af7"/>
    <w:rsid w:val="001049E9"/>
    <w:pPr>
      <w:widowControl/>
      <w:shd w:val="clear" w:color="auto" w:fill="FFFFFF"/>
      <w:suppressAutoHyphens w:val="0"/>
      <w:spacing w:after="360" w:line="0" w:lineRule="atLeast"/>
    </w:pPr>
    <w:rPr>
      <w:rFonts w:asciiTheme="minorHAnsi" w:eastAsiaTheme="minorHAnsi" w:hAnsiTheme="minorHAnsi" w:cstheme="minorBidi"/>
      <w:kern w:val="0"/>
      <w:sz w:val="28"/>
      <w:szCs w:val="28"/>
      <w:lang w:eastAsia="en-US"/>
    </w:rPr>
  </w:style>
  <w:style w:type="paragraph" w:styleId="24">
    <w:name w:val="Body Text Indent 2"/>
    <w:basedOn w:val="a0"/>
    <w:link w:val="25"/>
    <w:rsid w:val="001049E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1049E9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customStyle="1" w:styleId="26">
    <w:name w:val="Стиль2"/>
    <w:basedOn w:val="27"/>
    <w:link w:val="28"/>
    <w:rsid w:val="001049E9"/>
    <w:pPr>
      <w:keepNext/>
      <w:keepLines/>
      <w:numPr>
        <w:ilvl w:val="2"/>
      </w:numPr>
      <w:suppressLineNumbers/>
      <w:tabs>
        <w:tab w:val="num" w:pos="432"/>
        <w:tab w:val="num" w:pos="576"/>
      </w:tabs>
      <w:spacing w:after="60"/>
      <w:ind w:left="576" w:hanging="576"/>
      <w:contextualSpacing w:val="0"/>
      <w:jc w:val="both"/>
    </w:pPr>
    <w:rPr>
      <w:rFonts w:ascii="Calibri" w:eastAsia="Calibri" w:hAnsi="Calibri"/>
      <w:b/>
      <w:kern w:val="0"/>
      <w:sz w:val="24"/>
    </w:rPr>
  </w:style>
  <w:style w:type="paragraph" w:styleId="27">
    <w:name w:val="List Number 2"/>
    <w:basedOn w:val="a0"/>
    <w:rsid w:val="001049E9"/>
    <w:pPr>
      <w:tabs>
        <w:tab w:val="num" w:pos="432"/>
      </w:tabs>
      <w:ind w:left="432" w:hanging="432"/>
      <w:contextualSpacing/>
    </w:pPr>
  </w:style>
  <w:style w:type="character" w:customStyle="1" w:styleId="28">
    <w:name w:val="Стиль2 Знак"/>
    <w:link w:val="26"/>
    <w:locked/>
    <w:rsid w:val="001049E9"/>
    <w:rPr>
      <w:rFonts w:ascii="Calibri" w:eastAsia="Calibri" w:hAnsi="Calibri" w:cs="Times New Roman"/>
      <w:b/>
      <w:sz w:val="24"/>
      <w:szCs w:val="24"/>
      <w:lang w:eastAsia="ru-RU"/>
    </w:rPr>
  </w:style>
  <w:style w:type="paragraph" w:customStyle="1" w:styleId="31">
    <w:name w:val="Стиль3 Знак"/>
    <w:basedOn w:val="24"/>
    <w:rsid w:val="001049E9"/>
    <w:pPr>
      <w:widowControl/>
      <w:suppressAutoHyphens w:val="0"/>
      <w:jc w:val="both"/>
    </w:pPr>
    <w:rPr>
      <w:rFonts w:ascii="Times New Roman" w:eastAsia="Calibri" w:hAnsi="Times New Roman"/>
      <w:kern w:val="0"/>
      <w:sz w:val="24"/>
    </w:rPr>
  </w:style>
  <w:style w:type="paragraph" w:styleId="af8">
    <w:name w:val="Normal (Web)"/>
    <w:basedOn w:val="a0"/>
    <w:uiPriority w:val="99"/>
    <w:rsid w:val="001049E9"/>
    <w:pPr>
      <w:widowControl/>
      <w:spacing w:before="100" w:after="100"/>
    </w:pPr>
    <w:rPr>
      <w:rFonts w:ascii="Arial Unicode MS" w:eastAsia="Times New Roman" w:hAnsi="Arial Unicode MS"/>
      <w:noProof/>
      <w:kern w:val="0"/>
      <w:sz w:val="24"/>
      <w:lang w:eastAsia="ar-SA"/>
    </w:rPr>
  </w:style>
  <w:style w:type="paragraph" w:customStyle="1" w:styleId="ConsPlusNonformat">
    <w:name w:val="ConsPlusNonformat"/>
    <w:rsid w:val="001049E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1"/>
    <w:rsid w:val="001049E9"/>
    <w:rPr>
      <w:rFonts w:cs="Times New Roman"/>
    </w:rPr>
  </w:style>
  <w:style w:type="paragraph" w:customStyle="1" w:styleId="ConsPlusCell">
    <w:name w:val="ConsPlusCell"/>
    <w:rsid w:val="001049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No Spacing"/>
    <w:qFormat/>
    <w:rsid w:val="001049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049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basedOn w:val="a1"/>
    <w:link w:val="HTML0"/>
    <w:semiHidden/>
    <w:rsid w:val="001049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0"/>
    <w:link w:val="HTML"/>
    <w:semiHidden/>
    <w:rsid w:val="001049E9"/>
    <w:pPr>
      <w:widowControl/>
      <w:suppressAutoHyphens w:val="0"/>
      <w:jc w:val="both"/>
    </w:pPr>
    <w:rPr>
      <w:rFonts w:ascii="Courier New" w:eastAsia="Times New Roman" w:hAnsi="Courier New" w:cs="Courier New"/>
      <w:kern w:val="0"/>
      <w:szCs w:val="20"/>
    </w:rPr>
  </w:style>
  <w:style w:type="paragraph" w:customStyle="1" w:styleId="13">
    <w:name w:val="Без интервала1"/>
    <w:rsid w:val="001049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1"/>
    <w:rsid w:val="001049E9"/>
    <w:rPr>
      <w:rFonts w:cs="Times New Roman"/>
    </w:rPr>
  </w:style>
  <w:style w:type="character" w:styleId="afb">
    <w:name w:val="footnote reference"/>
    <w:basedOn w:val="a1"/>
    <w:rsid w:val="001049E9"/>
    <w:rPr>
      <w:rFonts w:cs="Times New Roman"/>
      <w:vertAlign w:val="superscript"/>
    </w:rPr>
  </w:style>
  <w:style w:type="paragraph" w:styleId="afc">
    <w:name w:val="footnote text"/>
    <w:aliases w:val="Footnote Text Char Знак Знак,Footnote Text Char Знак,Footnote Text Char Знак Знак Знак Знак"/>
    <w:basedOn w:val="a0"/>
    <w:link w:val="afd"/>
    <w:rsid w:val="001049E9"/>
    <w:pPr>
      <w:widowControl/>
      <w:suppressAutoHyphens w:val="0"/>
    </w:pPr>
    <w:rPr>
      <w:rFonts w:ascii="Times New Roman" w:eastAsia="Times New Roman" w:hAnsi="Times New Roman"/>
      <w:kern w:val="0"/>
      <w:szCs w:val="20"/>
    </w:rPr>
  </w:style>
  <w:style w:type="character" w:customStyle="1" w:styleId="afd">
    <w:name w:val="Текст сноски Знак"/>
    <w:aliases w:val="Footnote Text Char Знак Знак Знак,Footnote Text Char Знак Знак1,Footnote Text Char Знак Знак Знак Знак Знак"/>
    <w:basedOn w:val="a1"/>
    <w:link w:val="afc"/>
    <w:rsid w:val="001049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aliases w:val="UL,????????????? ?????? 1,Маркированный список 1"/>
    <w:basedOn w:val="a0"/>
    <w:autoRedefine/>
    <w:semiHidden/>
    <w:rsid w:val="001049E9"/>
    <w:pPr>
      <w:widowControl/>
      <w:numPr>
        <w:numId w:val="2"/>
      </w:numPr>
      <w:tabs>
        <w:tab w:val="clear" w:pos="1134"/>
        <w:tab w:val="num" w:pos="567"/>
      </w:tabs>
      <w:suppressAutoHyphens w:val="0"/>
      <w:ind w:firstLine="0"/>
      <w:jc w:val="both"/>
    </w:pPr>
    <w:rPr>
      <w:rFonts w:ascii="Times New Roman" w:eastAsia="Times New Roman" w:hAnsi="Times New Roman"/>
      <w:kern w:val="0"/>
      <w:sz w:val="24"/>
    </w:rPr>
  </w:style>
  <w:style w:type="paragraph" w:customStyle="1" w:styleId="ConsNonformat">
    <w:name w:val="ConsNonformat"/>
    <w:rsid w:val="001049E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2statia2">
    <w:name w:val="02statia2"/>
    <w:basedOn w:val="a0"/>
    <w:rsid w:val="001049E9"/>
    <w:pPr>
      <w:widowControl/>
      <w:suppressAutoHyphens w:val="0"/>
      <w:spacing w:before="120" w:line="320" w:lineRule="atLeast"/>
      <w:ind w:left="2020" w:hanging="880"/>
      <w:jc w:val="both"/>
    </w:pPr>
    <w:rPr>
      <w:rFonts w:ascii="GaramondNarrowC" w:eastAsia="Times New Roman" w:hAnsi="GaramondNarrowC"/>
      <w:color w:val="000000"/>
      <w:kern w:val="0"/>
      <w:sz w:val="21"/>
      <w:szCs w:val="21"/>
    </w:rPr>
  </w:style>
  <w:style w:type="paragraph" w:customStyle="1" w:styleId="Standard">
    <w:name w:val="Standard"/>
    <w:rsid w:val="001049E9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32">
    <w:name w:val="Основной текст3"/>
    <w:basedOn w:val="a0"/>
    <w:rsid w:val="001049E9"/>
    <w:pPr>
      <w:widowControl/>
      <w:shd w:val="clear" w:color="auto" w:fill="FFFFFF"/>
      <w:suppressAutoHyphens w:val="0"/>
      <w:spacing w:after="180" w:line="240" w:lineRule="atLeast"/>
    </w:pPr>
    <w:rPr>
      <w:rFonts w:eastAsia="Times New Roman"/>
      <w:kern w:val="0"/>
      <w:sz w:val="16"/>
      <w:szCs w:val="16"/>
      <w:shd w:val="clear" w:color="auto" w:fill="FFFFFF"/>
    </w:rPr>
  </w:style>
  <w:style w:type="paragraph" w:customStyle="1" w:styleId="FORMATTEXT">
    <w:name w:val=".FORMATTEXT"/>
    <w:uiPriority w:val="99"/>
    <w:rsid w:val="00104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0"/>
    <w:rsid w:val="001049E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customStyle="1" w:styleId="14">
    <w:name w:val="Текст сноски Знак1"/>
    <w:rsid w:val="001049E9"/>
    <w:rPr>
      <w:sz w:val="18"/>
      <w:szCs w:val="18"/>
      <w:lang w:val="ru-RU" w:eastAsia="zh-CN" w:bidi="ar-SA"/>
    </w:rPr>
  </w:style>
  <w:style w:type="character" w:customStyle="1" w:styleId="afe">
    <w:name w:val="Текст концевой сноски Знак"/>
    <w:basedOn w:val="a1"/>
    <w:link w:val="aff"/>
    <w:semiHidden/>
    <w:rsid w:val="001049E9"/>
    <w:rPr>
      <w:rFonts w:ascii="Arial" w:eastAsia="Lucida Sans Unicode" w:hAnsi="Arial" w:cs="Times New Roman"/>
      <w:kern w:val="1"/>
      <w:sz w:val="20"/>
      <w:szCs w:val="20"/>
      <w:lang w:eastAsia="ru-RU"/>
    </w:rPr>
  </w:style>
  <w:style w:type="paragraph" w:styleId="aff">
    <w:name w:val="endnote text"/>
    <w:basedOn w:val="a0"/>
    <w:link w:val="afe"/>
    <w:semiHidden/>
    <w:unhideWhenUsed/>
    <w:rsid w:val="001049E9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762A6-ABD8-4D1D-9A3D-A49F30E79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Дальгипротранс</Company>
  <LinksUpToDate>false</LinksUpToDate>
  <CharactersWithSpaces>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АлексеевСГ</dc:creator>
  <cp:lastModifiedBy>РубцоваОН</cp:lastModifiedBy>
  <cp:revision>8</cp:revision>
  <cp:lastPrinted>2017-07-31T01:20:00Z</cp:lastPrinted>
  <dcterms:created xsi:type="dcterms:W3CDTF">2017-07-13T02:09:00Z</dcterms:created>
  <dcterms:modified xsi:type="dcterms:W3CDTF">2017-07-31T01:21:00Z</dcterms:modified>
</cp:coreProperties>
</file>