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7"/>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0777AA" w:rsidRPr="0094702C">
        <w:rPr>
          <w:rFonts w:eastAsia="MS Mincho"/>
          <w:bCs/>
        </w:rPr>
        <w:t>1</w:t>
      </w:r>
      <w:r w:rsidR="003E5464">
        <w:rPr>
          <w:rFonts w:eastAsia="MS Mincho"/>
          <w:bCs/>
        </w:rPr>
        <w:t>7</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Default="00976F0C" w:rsidP="00C15F7D">
      <w:pPr>
        <w:pStyle w:val="ae"/>
        <w:suppressAutoHyphens/>
        <w:rPr>
          <w:sz w:val="24"/>
          <w:szCs w:val="24"/>
        </w:rPr>
      </w:pPr>
    </w:p>
    <w:p w:rsidR="003E5464" w:rsidRDefault="003E5464" w:rsidP="00C15F7D">
      <w:pPr>
        <w:pStyle w:val="ae"/>
        <w:suppressAutoHyphens/>
        <w:rPr>
          <w:sz w:val="24"/>
          <w:szCs w:val="24"/>
        </w:rPr>
      </w:pPr>
    </w:p>
    <w:p w:rsidR="000509B0" w:rsidRPr="0094702C" w:rsidRDefault="000509B0"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3"/>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25182B" w:rsidRPr="0094702C" w:rsidRDefault="0025182B" w:rsidP="000509B0">
      <w:pPr>
        <w:ind w:left="4962"/>
        <w:outlineLvl w:val="0"/>
        <w:rPr>
          <w:b/>
          <w:bCs/>
        </w:rPr>
      </w:pPr>
      <w:r w:rsidRPr="0094702C">
        <w:rPr>
          <w:b/>
          <w:bCs/>
        </w:rPr>
        <w:lastRenderedPageBreak/>
        <w:t>УТВЕРЖДАЮ</w:t>
      </w:r>
    </w:p>
    <w:p w:rsidR="0025182B" w:rsidRPr="0094702C" w:rsidRDefault="0025182B" w:rsidP="000509B0">
      <w:pPr>
        <w:ind w:left="4962"/>
        <w:outlineLvl w:val="0"/>
        <w:rPr>
          <w:b/>
          <w:bCs/>
        </w:rPr>
      </w:pPr>
    </w:p>
    <w:p w:rsidR="003E5464" w:rsidRPr="003E5464" w:rsidRDefault="003E5464" w:rsidP="003E5464">
      <w:pPr>
        <w:ind w:left="4962"/>
        <w:rPr>
          <w:bCs/>
        </w:rPr>
      </w:pPr>
      <w:r w:rsidRPr="003E5464">
        <w:rPr>
          <w:bCs/>
        </w:rPr>
        <w:t xml:space="preserve">Председатель Конкурсной комиссии </w:t>
      </w:r>
    </w:p>
    <w:p w:rsidR="003E5464" w:rsidRPr="003E5464" w:rsidRDefault="003E5464" w:rsidP="003E5464">
      <w:pPr>
        <w:ind w:left="4962"/>
        <w:rPr>
          <w:bCs/>
        </w:rPr>
      </w:pPr>
      <w:r w:rsidRPr="003E5464">
        <w:rPr>
          <w:bCs/>
        </w:rPr>
        <w:t>АО «Дальгипротранс»</w:t>
      </w:r>
    </w:p>
    <w:p w:rsidR="003E5464" w:rsidRPr="003E5464" w:rsidRDefault="003E5464" w:rsidP="003E5464">
      <w:pPr>
        <w:ind w:left="4962"/>
        <w:rPr>
          <w:bCs/>
        </w:rPr>
      </w:pPr>
    </w:p>
    <w:p w:rsidR="0025182B" w:rsidRPr="001508F1" w:rsidRDefault="003E5464" w:rsidP="003E5464">
      <w:pPr>
        <w:ind w:left="4962"/>
        <w:rPr>
          <w:bCs/>
          <w:color w:val="FFFFFF" w:themeColor="background1"/>
        </w:rPr>
      </w:pPr>
      <w:r w:rsidRPr="003E5464">
        <w:rPr>
          <w:bCs/>
        </w:rPr>
        <w:t>_________________</w:t>
      </w:r>
      <w:r w:rsidRPr="001508F1">
        <w:rPr>
          <w:bCs/>
          <w:color w:val="FFFFFF" w:themeColor="background1"/>
        </w:rPr>
        <w:t>Е.А. Трубников</w:t>
      </w:r>
    </w:p>
    <w:p w:rsidR="003E5464" w:rsidRPr="0094702C" w:rsidRDefault="003E5464" w:rsidP="003E5464">
      <w:pPr>
        <w:ind w:left="4962"/>
      </w:pPr>
    </w:p>
    <w:p w:rsidR="0025182B" w:rsidRPr="0094702C" w:rsidRDefault="0025182B" w:rsidP="000509B0">
      <w:pPr>
        <w:ind w:left="4962"/>
        <w:rPr>
          <w:bCs/>
        </w:rPr>
      </w:pPr>
      <w:r w:rsidRPr="0094702C">
        <w:rPr>
          <w:bCs/>
        </w:rPr>
        <w:t>«___» ____________ 2022 г.</w:t>
      </w:r>
    </w:p>
    <w:p w:rsidR="00212509" w:rsidRPr="0094702C" w:rsidRDefault="00212509" w:rsidP="009263DD">
      <w:pPr>
        <w:pStyle w:val="13"/>
        <w:spacing w:before="0" w:after="0"/>
        <w:ind w:left="360"/>
        <w:jc w:val="center"/>
        <w:rPr>
          <w:rFonts w:ascii="Times New Roman" w:hAnsi="Times New Roman" w:cs="Times New Roman"/>
          <w:sz w:val="24"/>
          <w:szCs w:val="24"/>
        </w:rPr>
      </w:pPr>
    </w:p>
    <w:p w:rsidR="001B0AA9" w:rsidRPr="0094702C" w:rsidRDefault="00CB4434" w:rsidP="009263DD">
      <w:pPr>
        <w:pStyle w:val="13"/>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2"/>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2E68F9" w:rsidRDefault="00F647C5" w:rsidP="00F647C5">
      <w:pPr>
        <w:ind w:firstLine="709"/>
        <w:jc w:val="both"/>
        <w:rPr>
          <w:bCs/>
        </w:rPr>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hyperlink r:id="rId9" w:history="1">
        <w:r w:rsidR="002E68F9" w:rsidRPr="002E68F9">
          <w:rPr>
            <w:rStyle w:val="ab"/>
            <w:bCs/>
            <w:color w:val="auto"/>
            <w:u w:val="none"/>
          </w:rPr>
          <w:t>t.shiryaeva@dgt.ru</w:t>
        </w:r>
      </w:hyperlink>
      <w:r w:rsidR="00D86013" w:rsidRPr="002E68F9">
        <w:rPr>
          <w:bCs/>
        </w:rPr>
        <w:t>.</w:t>
      </w:r>
    </w:p>
    <w:p w:rsidR="002E68F9" w:rsidRPr="0094702C" w:rsidRDefault="002E68F9"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61878" w:rsidRPr="0094702C">
        <w:rPr>
          <w:bCs/>
        </w:rPr>
        <w:t>1</w:t>
      </w:r>
      <w:r w:rsidR="003E5464">
        <w:rPr>
          <w:bCs/>
        </w:rPr>
        <w:t>7</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2E68F9" w:rsidRPr="0094702C" w:rsidRDefault="002E68F9"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3E5464" w:rsidRPr="003E5464">
        <w:rPr>
          <w:rFonts w:eastAsia="Calibri"/>
          <w:bCs/>
          <w:lang w:eastAsia="en-US"/>
        </w:rPr>
        <w:t>установки статического зондирования грунтов УСЗ-20 на базе КАМАЗ 43118</w:t>
      </w:r>
      <w:r w:rsidR="002E68F9" w:rsidRPr="002E68F9">
        <w:rPr>
          <w:rFonts w:eastAsia="Calibri"/>
          <w:bCs/>
          <w:lang w:eastAsia="en-US"/>
        </w:rPr>
        <w:t xml:space="preserve"> </w:t>
      </w:r>
      <w:r w:rsidR="009E018D" w:rsidRPr="0094702C">
        <w:rPr>
          <w:rFonts w:eastAsia="Calibri"/>
          <w:bCs/>
          <w:lang w:eastAsia="en-US"/>
        </w:rPr>
        <w:t xml:space="preserve">(далее – </w:t>
      </w:r>
      <w:r w:rsidR="00D769FB">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2E68F9" w:rsidRPr="0094702C" w:rsidRDefault="002E68F9" w:rsidP="00E932CE">
      <w:pPr>
        <w:ind w:firstLine="709"/>
        <w:jc w:val="both"/>
        <w:rPr>
          <w:rFonts w:eastAsia="Calibri"/>
          <w:bCs/>
          <w:lang w:eastAsia="en-US"/>
        </w:rPr>
      </w:pP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Default="002E0C8E" w:rsidP="00A9582A">
      <w:pPr>
        <w:ind w:firstLine="709"/>
        <w:jc w:val="both"/>
        <w:rPr>
          <w:bCs/>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2E68F9" w:rsidRPr="0094702C" w:rsidRDefault="002E68F9" w:rsidP="00A9582A">
      <w:pPr>
        <w:ind w:firstLine="709"/>
        <w:jc w:val="both"/>
        <w:rPr>
          <w:bCs/>
          <w:i/>
        </w:rPr>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2E68F9" w:rsidRPr="0094702C" w:rsidRDefault="002E68F9" w:rsidP="00716F74">
      <w:pPr>
        <w:ind w:firstLine="709"/>
        <w:jc w:val="both"/>
        <w:rPr>
          <w:bCs/>
        </w:rPr>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 xml:space="preserve">внесение денежных средств в размере </w:t>
      </w:r>
      <w:r w:rsidR="002E68F9">
        <w:rPr>
          <w:bCs/>
        </w:rPr>
        <w:t>2</w:t>
      </w:r>
      <w:r w:rsidRPr="0094702C">
        <w:rPr>
          <w:bCs/>
        </w:rPr>
        <w:t>% от начальной (максимальной) цены договора, без учета НДС (</w:t>
      </w:r>
      <w:r w:rsidR="003E5464">
        <w:rPr>
          <w:bCs/>
        </w:rPr>
        <w:t>292 000,00</w:t>
      </w:r>
      <w:r w:rsidR="002E68F9">
        <w:rPr>
          <w:bCs/>
        </w:rPr>
        <w:t xml:space="preserve">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lastRenderedPageBreak/>
        <w:t>БИК 044525388</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2E68F9" w:rsidRPr="0094702C" w:rsidRDefault="002E68F9" w:rsidP="00716F74">
      <w:pPr>
        <w:ind w:firstLine="709"/>
        <w:jc w:val="both"/>
        <w:rPr>
          <w:bCs/>
        </w:rPr>
      </w:pP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Default="00EC464A" w:rsidP="00D65FDD">
      <w:pPr>
        <w:ind w:firstLine="709"/>
        <w:jc w:val="both"/>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3E5464" w:rsidRPr="0094702C" w:rsidRDefault="003E5464" w:rsidP="003E546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Pr>
          <w:bCs/>
          <w:color w:val="000000" w:themeColor="text1"/>
        </w:rPr>
        <w:t>10</w:t>
      </w:r>
      <w:r w:rsidRPr="0094702C">
        <w:rPr>
          <w:bCs/>
          <w:color w:val="000000" w:themeColor="text1"/>
        </w:rPr>
        <w:t xml:space="preserve">» </w:t>
      </w:r>
      <w:r>
        <w:rPr>
          <w:bCs/>
          <w:color w:val="000000" w:themeColor="text1"/>
        </w:rPr>
        <w:t>августа</w:t>
      </w:r>
      <w:r w:rsidRPr="0094702C">
        <w:rPr>
          <w:bCs/>
          <w:color w:val="000000" w:themeColor="text1"/>
        </w:rPr>
        <w:t xml:space="preserve"> 2022г.</w:t>
      </w:r>
    </w:p>
    <w:p w:rsidR="003E5464" w:rsidRPr="0094702C" w:rsidRDefault="003E5464" w:rsidP="003E5464">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 xml:space="preserve">10 часов 00 минут местного времени (03 часа 00 минут московского времени) </w:t>
      </w:r>
      <w:r w:rsidRPr="0094702C">
        <w:rPr>
          <w:bCs/>
          <w:color w:val="000000" w:themeColor="text1"/>
        </w:rPr>
        <w:t>«</w:t>
      </w:r>
      <w:r>
        <w:rPr>
          <w:bCs/>
          <w:color w:val="000000" w:themeColor="text1"/>
        </w:rPr>
        <w:t>17</w:t>
      </w:r>
      <w:r w:rsidRPr="0094702C">
        <w:rPr>
          <w:bCs/>
          <w:color w:val="000000" w:themeColor="text1"/>
        </w:rPr>
        <w:t xml:space="preserve">» </w:t>
      </w:r>
      <w:r>
        <w:rPr>
          <w:bCs/>
          <w:color w:val="000000" w:themeColor="text1"/>
        </w:rPr>
        <w:t>августа</w:t>
      </w:r>
      <w:r w:rsidRPr="0094702C">
        <w:rPr>
          <w:bCs/>
          <w:color w:val="000000" w:themeColor="text1"/>
        </w:rPr>
        <w:t xml:space="preserve"> 2022г.</w:t>
      </w:r>
    </w:p>
    <w:p w:rsidR="003E5464" w:rsidRPr="0094702C" w:rsidRDefault="003E5464" w:rsidP="003E5464">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 xml:space="preserve">10 часов 00 минут местного времени (03 часа 00 минут московского времени) </w:t>
      </w:r>
      <w:r>
        <w:rPr>
          <w:bCs/>
        </w:rPr>
        <w:t>«17</w:t>
      </w:r>
      <w:r w:rsidRPr="008D286C">
        <w:rPr>
          <w:bCs/>
        </w:rPr>
        <w:t xml:space="preserve">» августа </w:t>
      </w:r>
      <w:r w:rsidRPr="0094702C">
        <w:rPr>
          <w:bCs/>
        </w:rPr>
        <w:t>2022г.  на странице данного Запроса котировок на сайте</w:t>
      </w:r>
      <w:r w:rsidRPr="0094702C">
        <w:rPr>
          <w:bCs/>
          <w:color w:val="000000" w:themeColor="text1"/>
        </w:rPr>
        <w:t xml:space="preserve"> </w:t>
      </w:r>
      <w:r w:rsidRPr="0094702C">
        <w:rPr>
          <w:bCs/>
        </w:rPr>
        <w:t>utp.sberbank-ast.ru.</w:t>
      </w:r>
    </w:p>
    <w:p w:rsidR="003E5464" w:rsidRPr="0094702C" w:rsidRDefault="003E5464" w:rsidP="003E5464">
      <w:pPr>
        <w:ind w:firstLine="709"/>
        <w:jc w:val="both"/>
        <w:rPr>
          <w:b/>
        </w:rPr>
      </w:pPr>
      <w:r w:rsidRPr="0094702C">
        <w:t>Место и дата рассмотрения котировочных заявок, подведение итогов Запроса котировок.</w:t>
      </w:r>
    </w:p>
    <w:p w:rsidR="003E5464" w:rsidRPr="0094702C" w:rsidRDefault="003E5464" w:rsidP="003E5464">
      <w:pPr>
        <w:pStyle w:val="a9"/>
        <w:ind w:left="0" w:firstLine="709"/>
        <w:jc w:val="both"/>
        <w:rPr>
          <w:bCs/>
          <w:i/>
        </w:rPr>
      </w:pPr>
      <w:r w:rsidRPr="0094702C">
        <w:rPr>
          <w:bCs/>
        </w:rPr>
        <w:t xml:space="preserve">Рассмотрение котировочных заявок осуществляется в 14 часов 00 минут местного времени (07 часов 00 минут московского времени) </w:t>
      </w:r>
      <w:r>
        <w:rPr>
          <w:bCs/>
        </w:rPr>
        <w:t>«19</w:t>
      </w:r>
      <w:r w:rsidRPr="008D286C">
        <w:rPr>
          <w:bCs/>
        </w:rPr>
        <w:t xml:space="preserve">» августа </w:t>
      </w:r>
      <w:r w:rsidRPr="0094702C">
        <w:rPr>
          <w:bCs/>
        </w:rPr>
        <w:t xml:space="preserve">2022г.  по адресу: </w:t>
      </w:r>
      <w:r w:rsidRPr="0094702C">
        <w:rPr>
          <w:spacing w:val="-2"/>
        </w:rPr>
        <w:t>680000, г. Хабаровск, ул. Шеронова 56, 3 этаж, кабинет № 307.</w:t>
      </w:r>
      <w:r w:rsidRPr="0094702C">
        <w:rPr>
          <w:bCs/>
        </w:rPr>
        <w:t xml:space="preserve"> </w:t>
      </w:r>
    </w:p>
    <w:p w:rsidR="003E5464" w:rsidRPr="0094702C" w:rsidRDefault="003E5464" w:rsidP="003E5464">
      <w:pPr>
        <w:pStyle w:val="a9"/>
        <w:ind w:left="0" w:firstLine="709"/>
        <w:jc w:val="both"/>
        <w:rPr>
          <w:bCs/>
        </w:rPr>
      </w:pPr>
      <w:r w:rsidRPr="0094702C">
        <w:rPr>
          <w:bCs/>
        </w:rPr>
        <w:t xml:space="preserve">Подведение итогов запроса котировок осуществляется в 14 часов 00 минут местного времени (07 часов 00 минут московского времени) </w:t>
      </w:r>
      <w:r>
        <w:rPr>
          <w:bCs/>
        </w:rPr>
        <w:t>«19</w:t>
      </w:r>
      <w:r w:rsidRPr="008D286C">
        <w:rPr>
          <w:bCs/>
        </w:rPr>
        <w:t xml:space="preserve">» августа </w:t>
      </w:r>
      <w:r w:rsidRPr="0094702C">
        <w:rPr>
          <w:bCs/>
        </w:rPr>
        <w:t>2022г. по адресу:</w:t>
      </w:r>
      <w:r w:rsidRPr="0094702C">
        <w:rPr>
          <w:spacing w:val="-2"/>
        </w:rPr>
        <w:t xml:space="preserve"> </w:t>
      </w:r>
      <w:r w:rsidRPr="0094702C">
        <w:rPr>
          <w:bCs/>
        </w:rPr>
        <w:t xml:space="preserve">680000, г. Хабаровск, ул. Шеронова 56, 3 этаж, кабинет № 307. </w:t>
      </w:r>
    </w:p>
    <w:p w:rsidR="003E5464" w:rsidRPr="0094702C" w:rsidRDefault="003E5464" w:rsidP="003E5464">
      <w:pPr>
        <w:pStyle w:val="a9"/>
        <w:ind w:left="0" w:firstLine="709"/>
        <w:jc w:val="both"/>
        <w:rPr>
          <w:bCs/>
        </w:rPr>
      </w:pPr>
    </w:p>
    <w:p w:rsidR="002E68F9" w:rsidRPr="0094702C" w:rsidRDefault="002E68F9" w:rsidP="00322E22">
      <w:pPr>
        <w:pStyle w:val="a9"/>
        <w:ind w:left="0" w:firstLine="709"/>
        <w:jc w:val="both"/>
        <w:rPr>
          <w:bCs/>
        </w:rPr>
      </w:pPr>
    </w:p>
    <w:p w:rsidR="008A0B6B" w:rsidRPr="0094702C"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Квалификационные требования к участникам запроса котировок</w:t>
      </w:r>
    </w:p>
    <w:p w:rsidR="00D57721" w:rsidRPr="0094702C" w:rsidRDefault="00123013" w:rsidP="00D57721">
      <w:pPr>
        <w:pStyle w:val="ac"/>
        <w:rPr>
          <w:bCs/>
          <w:sz w:val="24"/>
        </w:rPr>
      </w:pPr>
      <w:r w:rsidRPr="0094702C">
        <w:rPr>
          <w:bCs/>
          <w:sz w:val="24"/>
        </w:rPr>
        <w:t>1.</w:t>
      </w:r>
      <w:r w:rsidR="002226D3" w:rsidRPr="0094702C">
        <w:rPr>
          <w:bCs/>
          <w:sz w:val="24"/>
        </w:rPr>
        <w:t>1.</w:t>
      </w:r>
      <w:r w:rsidRPr="0094702C">
        <w:rPr>
          <w:bCs/>
          <w:sz w:val="24"/>
        </w:rPr>
        <w:t>9.1.</w:t>
      </w:r>
      <w:r w:rsidR="00E659E6" w:rsidRPr="0094702C">
        <w:rPr>
          <w:sz w:val="24"/>
        </w:rPr>
        <w:t xml:space="preserve"> </w:t>
      </w:r>
      <w:r w:rsidR="00D57721" w:rsidRPr="0094702C">
        <w:rPr>
          <w:bCs/>
          <w:sz w:val="24"/>
        </w:rPr>
        <w:t xml:space="preserve">Участник должен иметь опыт </w:t>
      </w:r>
      <w:r w:rsidR="002C54B3" w:rsidRPr="0094702C">
        <w:rPr>
          <w:bCs/>
          <w:sz w:val="24"/>
        </w:rPr>
        <w:t>поставки Товара</w:t>
      </w:r>
      <w:r w:rsidR="00D57721" w:rsidRPr="0094702C">
        <w:rPr>
          <w:bCs/>
          <w:sz w:val="24"/>
        </w:rPr>
        <w:t>, предусмотренн</w:t>
      </w:r>
      <w:r w:rsidR="0043511D">
        <w:rPr>
          <w:bCs/>
          <w:sz w:val="24"/>
        </w:rPr>
        <w:t>ого</w:t>
      </w:r>
      <w:r w:rsidR="00D57721" w:rsidRPr="0094702C">
        <w:rPr>
          <w:bCs/>
          <w:sz w:val="24"/>
        </w:rPr>
        <w:t xml:space="preserve"> техническим заданием котировочной документации, сопоставимого характера, либо более технически сложн</w:t>
      </w:r>
      <w:r w:rsidR="002869E2">
        <w:rPr>
          <w:bCs/>
          <w:sz w:val="24"/>
        </w:rPr>
        <w:t>ого</w:t>
      </w:r>
      <w:r w:rsidR="00D57721" w:rsidRPr="0094702C">
        <w:rPr>
          <w:bCs/>
          <w:sz w:val="24"/>
        </w:rPr>
        <w:t xml:space="preserve"> </w:t>
      </w:r>
      <w:r w:rsidR="002869E2">
        <w:rPr>
          <w:bCs/>
          <w:sz w:val="24"/>
        </w:rPr>
        <w:t>Товара</w:t>
      </w:r>
      <w:r w:rsidR="00D57721" w:rsidRPr="0094702C">
        <w:rPr>
          <w:bCs/>
          <w:sz w:val="24"/>
        </w:rPr>
        <w:t>, в каждом году за период 2019-2021 гг, стоимость котор</w:t>
      </w:r>
      <w:r w:rsidR="002869E2">
        <w:rPr>
          <w:bCs/>
          <w:sz w:val="24"/>
        </w:rPr>
        <w:t>ого</w:t>
      </w:r>
      <w:r w:rsidR="00D57721" w:rsidRPr="0094702C">
        <w:rPr>
          <w:bCs/>
          <w:sz w:val="24"/>
        </w:rPr>
        <w:t xml:space="preserve">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D57721" w:rsidRPr="0094702C">
          <w:rPr>
            <w:rStyle w:val="ab"/>
            <w:bCs/>
            <w:color w:val="auto"/>
            <w:sz w:val="24"/>
            <w:u w:val="none"/>
          </w:rPr>
          <w:t xml:space="preserve">пункте </w:t>
        </w:r>
      </w:hyperlink>
      <w:r w:rsidR="00D57721" w:rsidRPr="0094702C">
        <w:rPr>
          <w:bCs/>
          <w:sz w:val="24"/>
        </w:rPr>
        <w:t xml:space="preserve">1.2.2.3. котировочной документации.    </w:t>
      </w:r>
    </w:p>
    <w:p w:rsidR="00D57721" w:rsidRPr="0094702C" w:rsidRDefault="00D57721" w:rsidP="00D57721">
      <w:pPr>
        <w:pStyle w:val="ac"/>
        <w:rPr>
          <w:bCs/>
          <w:sz w:val="24"/>
        </w:rPr>
      </w:pPr>
      <w:r w:rsidRPr="0094702C">
        <w:rPr>
          <w:bCs/>
          <w:sz w:val="24"/>
        </w:rPr>
        <w:t xml:space="preserve">В подтверждение опыта </w:t>
      </w:r>
      <w:r w:rsidR="002869E2" w:rsidRPr="002869E2">
        <w:rPr>
          <w:bCs/>
          <w:sz w:val="24"/>
        </w:rPr>
        <w:t>поставки Товара</w:t>
      </w:r>
      <w:r w:rsidRPr="0094702C">
        <w:rPr>
          <w:bCs/>
          <w:sz w:val="24"/>
        </w:rPr>
        <w:t>, в составе, котировочной заявки представляются:</w:t>
      </w:r>
    </w:p>
    <w:p w:rsidR="00D57721" w:rsidRPr="0094702C" w:rsidRDefault="00D57721" w:rsidP="00D57721">
      <w:pPr>
        <w:pStyle w:val="ac"/>
        <w:rPr>
          <w:bCs/>
          <w:sz w:val="24"/>
        </w:rPr>
      </w:pPr>
      <w:r w:rsidRPr="0094702C">
        <w:rPr>
          <w:bCs/>
          <w:sz w:val="24"/>
        </w:rPr>
        <w:t xml:space="preserve">- документ по форме приложения № 4 к котировочной документации о наличии опыта </w:t>
      </w:r>
      <w:r w:rsidR="002869E2" w:rsidRPr="002869E2">
        <w:rPr>
          <w:bCs/>
          <w:sz w:val="24"/>
        </w:rPr>
        <w:t xml:space="preserve">поставки Товара </w:t>
      </w:r>
      <w:r w:rsidRPr="0094702C">
        <w:rPr>
          <w:bCs/>
          <w:sz w:val="24"/>
        </w:rPr>
        <w:t xml:space="preserve">за каждый год указанного периода; </w:t>
      </w:r>
    </w:p>
    <w:p w:rsidR="00D57721" w:rsidRPr="0094702C" w:rsidRDefault="00D57721" w:rsidP="00D57721">
      <w:pPr>
        <w:pStyle w:val="ac"/>
        <w:rPr>
          <w:bCs/>
          <w:sz w:val="24"/>
        </w:rPr>
      </w:pPr>
      <w:r w:rsidRPr="0094702C">
        <w:rPr>
          <w:bCs/>
          <w:sz w:val="24"/>
        </w:rPr>
        <w:t xml:space="preserve">- </w:t>
      </w:r>
      <w:r w:rsidR="002869E2" w:rsidRPr="002869E2">
        <w:rPr>
          <w:bCs/>
          <w:sz w:val="24"/>
        </w:rPr>
        <w:t>копии накладных о поставке Товара</w:t>
      </w:r>
      <w:r w:rsidRPr="0094702C">
        <w:rPr>
          <w:bCs/>
          <w:sz w:val="24"/>
        </w:rPr>
        <w:t>,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94702C">
        <w:rPr>
          <w:bCs/>
          <w:sz w:val="24"/>
        </w:rPr>
        <w:t xml:space="preserve">- </w:t>
      </w:r>
      <w:r w:rsidR="002869E2" w:rsidRPr="002869E2">
        <w:rPr>
          <w:bCs/>
          <w:sz w:val="24"/>
        </w:rPr>
        <w:t>копии договоров на поставку Товара</w:t>
      </w:r>
      <w:r w:rsidRPr="0094702C">
        <w:rPr>
          <w:bCs/>
          <w:sz w:val="24"/>
        </w:rPr>
        <w:t>, указанн</w:t>
      </w:r>
      <w:r w:rsidR="002869E2">
        <w:rPr>
          <w:bCs/>
          <w:sz w:val="24"/>
        </w:rPr>
        <w:t>ого</w:t>
      </w:r>
      <w:r w:rsidRPr="0094702C">
        <w:rPr>
          <w:bCs/>
          <w:sz w:val="24"/>
        </w:rPr>
        <w:t xml:space="preserve"> в приложении № 4 к котировочной документации (предоставляются все листы договоров со всеми приложениями) за каждый год указанного периода.</w:t>
      </w:r>
    </w:p>
    <w:p w:rsidR="002869E2" w:rsidRPr="002869E2" w:rsidRDefault="002869E2" w:rsidP="002869E2">
      <w:pPr>
        <w:pStyle w:val="ac"/>
        <w:rPr>
          <w:bCs/>
          <w:sz w:val="24"/>
          <w:lang w:val="x-none"/>
        </w:rPr>
      </w:pPr>
      <w:r w:rsidRPr="002869E2">
        <w:rPr>
          <w:bCs/>
          <w:sz w:val="24"/>
        </w:rPr>
        <w:t>1.1.9.</w:t>
      </w:r>
      <w:r>
        <w:rPr>
          <w:bCs/>
          <w:sz w:val="24"/>
        </w:rPr>
        <w:t>2</w:t>
      </w:r>
      <w:r w:rsidRPr="002869E2">
        <w:rPr>
          <w:bCs/>
          <w:sz w:val="24"/>
        </w:rPr>
        <w:t xml:space="preserve">. </w:t>
      </w:r>
      <w:r w:rsidRPr="002869E2">
        <w:rPr>
          <w:bCs/>
          <w:sz w:val="24"/>
          <w:lang w:val="x-none"/>
        </w:rPr>
        <w:t>Участник должен являться производителем либо обладать правом поставки Товара, предоставленным производителем.</w:t>
      </w:r>
    </w:p>
    <w:p w:rsidR="002869E2" w:rsidRPr="002869E2" w:rsidRDefault="002869E2" w:rsidP="002869E2">
      <w:pPr>
        <w:pStyle w:val="ac"/>
        <w:rPr>
          <w:bCs/>
          <w:sz w:val="24"/>
          <w:lang w:val="x-none"/>
        </w:rPr>
      </w:pPr>
      <w:r w:rsidRPr="002869E2">
        <w:rPr>
          <w:bCs/>
          <w:sz w:val="24"/>
          <w:lang w:val="x-none"/>
        </w:rPr>
        <w:t xml:space="preserve">В подтверждение того, что Участник является производителем Товара либо обладает правом поставки Товара, предоставленным производителем в составе </w:t>
      </w:r>
      <w:r>
        <w:rPr>
          <w:bCs/>
          <w:sz w:val="24"/>
        </w:rPr>
        <w:t>котировочной</w:t>
      </w:r>
      <w:r w:rsidRPr="002869E2">
        <w:rPr>
          <w:bCs/>
          <w:sz w:val="24"/>
          <w:lang w:val="x-none"/>
        </w:rPr>
        <w:t xml:space="preserve"> заявки представить:</w:t>
      </w:r>
    </w:p>
    <w:p w:rsidR="002869E2" w:rsidRPr="002869E2" w:rsidRDefault="002869E2" w:rsidP="002869E2">
      <w:pPr>
        <w:pStyle w:val="ac"/>
        <w:rPr>
          <w:bCs/>
          <w:sz w:val="24"/>
          <w:lang w:val="x-none"/>
        </w:rPr>
      </w:pPr>
      <w:r w:rsidRPr="002869E2">
        <w:rPr>
          <w:bCs/>
          <w:sz w:val="24"/>
          <w:lang w:val="x-none"/>
        </w:rPr>
        <w:t>- документ, подтверждающий, что претендент является производителем;</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информационное письмо, иной документ выданный производителем, и/или дилерский договор с производителем Товара с приложением всех листов договора, приложений и спецификаций к нему о праве Участника осуществлять поставку Товара;</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xml:space="preserve">- договор с дилером/поставщиком, с приложением копии договора с приложением всех листов договора, приложений и спецификаций к нему, заключенного между </w:t>
      </w:r>
      <w:r w:rsidRPr="002869E2">
        <w:rPr>
          <w:bCs/>
          <w:sz w:val="24"/>
          <w:lang w:val="x-none"/>
        </w:rPr>
        <w:lastRenderedPageBreak/>
        <w:t>дилером/поставщиком и производителем, и/или информационных писем, иных документов, выданных производителем дилеру/поставщику.</w:t>
      </w:r>
    </w:p>
    <w:p w:rsidR="002869E2" w:rsidRPr="002869E2" w:rsidRDefault="002869E2" w:rsidP="002869E2">
      <w:pPr>
        <w:pStyle w:val="ac"/>
        <w:rPr>
          <w:bCs/>
          <w:sz w:val="24"/>
          <w:lang w:val="x-none"/>
        </w:rPr>
      </w:pPr>
      <w:r w:rsidRPr="002869E2">
        <w:rPr>
          <w:bCs/>
          <w:sz w:val="24"/>
        </w:rPr>
        <w:t>1.1.9.</w:t>
      </w:r>
      <w:r>
        <w:rPr>
          <w:bCs/>
          <w:sz w:val="24"/>
        </w:rPr>
        <w:t>3</w:t>
      </w:r>
      <w:r w:rsidRPr="002869E2">
        <w:rPr>
          <w:bCs/>
          <w:sz w:val="24"/>
        </w:rPr>
        <w:t xml:space="preserve">. </w:t>
      </w:r>
      <w:r w:rsidRPr="002869E2">
        <w:rPr>
          <w:bCs/>
          <w:sz w:val="24"/>
          <w:lang w:val="x-none"/>
        </w:rPr>
        <w:t xml:space="preserve">Иметь возможность осуществления гарантийного ремонта оборудования в технических, сервисных службах по месту нахождения Заказчика в г. Хабаровске. В подтверждение возможности осуществления авторизованного гарантийного ремонта оборудования в технических, сервисных службах в составе </w:t>
      </w:r>
      <w:r>
        <w:rPr>
          <w:bCs/>
          <w:sz w:val="24"/>
        </w:rPr>
        <w:t xml:space="preserve">котировочной </w:t>
      </w:r>
      <w:r w:rsidRPr="002869E2">
        <w:rPr>
          <w:bCs/>
          <w:sz w:val="24"/>
          <w:lang w:val="x-none"/>
        </w:rPr>
        <w:t>заявки представить:</w:t>
      </w:r>
    </w:p>
    <w:p w:rsidR="002869E2" w:rsidRPr="002869E2" w:rsidRDefault="002869E2" w:rsidP="002869E2">
      <w:pPr>
        <w:pStyle w:val="ac"/>
        <w:rPr>
          <w:bCs/>
          <w:sz w:val="24"/>
          <w:lang w:val="x-none"/>
        </w:rPr>
      </w:pPr>
      <w:r w:rsidRPr="002869E2">
        <w:rPr>
          <w:bCs/>
          <w:sz w:val="24"/>
          <w:lang w:val="x-none"/>
        </w:rPr>
        <w:t xml:space="preserve">- документ по форме приложения </w:t>
      </w:r>
      <w:r w:rsidRPr="0043511D">
        <w:rPr>
          <w:bCs/>
          <w:sz w:val="24"/>
          <w:lang w:val="x-none"/>
        </w:rPr>
        <w:t xml:space="preserve">№ </w:t>
      </w:r>
      <w:r w:rsidR="0043511D" w:rsidRPr="0043511D">
        <w:rPr>
          <w:bCs/>
          <w:sz w:val="24"/>
        </w:rPr>
        <w:t>7</w:t>
      </w:r>
      <w:r w:rsidRPr="0043511D">
        <w:rPr>
          <w:bCs/>
          <w:sz w:val="24"/>
          <w:lang w:val="x-none"/>
        </w:rPr>
        <w:t xml:space="preserve"> к </w:t>
      </w:r>
      <w:r w:rsidRPr="002869E2">
        <w:rPr>
          <w:bCs/>
          <w:sz w:val="24"/>
        </w:rPr>
        <w:t xml:space="preserve">котировочной </w:t>
      </w:r>
      <w:r w:rsidRPr="002869E2">
        <w:rPr>
          <w:bCs/>
          <w:sz w:val="24"/>
          <w:lang w:val="x-none"/>
        </w:rPr>
        <w:t>документации;</w:t>
      </w:r>
    </w:p>
    <w:p w:rsidR="002869E2" w:rsidRPr="002869E2" w:rsidRDefault="002869E2" w:rsidP="002869E2">
      <w:pPr>
        <w:pStyle w:val="ac"/>
        <w:rPr>
          <w:bCs/>
          <w:sz w:val="24"/>
          <w:lang w:val="x-none"/>
        </w:rPr>
      </w:pPr>
      <w:r w:rsidRPr="002869E2">
        <w:rPr>
          <w:bCs/>
          <w:sz w:val="24"/>
          <w:lang w:val="x-none"/>
        </w:rPr>
        <w:t>- документы, подтверждающие возможность осуществления авторизованного гарантийного ремонта товара в технических, сервисных службах (например, копии договоров с сервисными центрами, службами; в случае если участник осуществляет функции сервисной, технической службы - документы, подтверждающие право осуществления ремонта товара, выданные производителем такого товара; письмо о том, что участник является производителем и осуществляет гарантийный ремонт самостоятельно и др.).</w:t>
      </w:r>
    </w:p>
    <w:p w:rsidR="001613EE" w:rsidRDefault="00123013" w:rsidP="00AD7D32">
      <w:pPr>
        <w:pStyle w:val="a9"/>
        <w:ind w:left="0" w:firstLine="709"/>
        <w:jc w:val="both"/>
        <w:rPr>
          <w:i/>
        </w:rPr>
      </w:pPr>
      <w:r w:rsidRPr="0094702C">
        <w:rPr>
          <w:bCs/>
        </w:rPr>
        <w:t xml:space="preserve">Документы, перечисленные в пункте </w:t>
      </w:r>
      <w:r w:rsidR="007F4094" w:rsidRPr="0094702C">
        <w:rPr>
          <w:bCs/>
        </w:rPr>
        <w:t>1</w:t>
      </w:r>
      <w:r w:rsidRPr="0094702C">
        <w:rPr>
          <w:bCs/>
        </w:rPr>
        <w:t>.</w:t>
      </w:r>
      <w:r w:rsidR="002226D3" w:rsidRPr="0094702C">
        <w:rPr>
          <w:bCs/>
        </w:rPr>
        <w:t>1.</w:t>
      </w:r>
      <w:r w:rsidR="007F4094" w:rsidRPr="0094702C">
        <w:rPr>
          <w:bCs/>
        </w:rPr>
        <w:t>9</w:t>
      </w:r>
      <w:r w:rsidR="002226D3" w:rsidRPr="0094702C">
        <w:rPr>
          <w:bCs/>
        </w:rPr>
        <w:t>.</w:t>
      </w:r>
      <w:r w:rsidRPr="0094702C">
        <w:rPr>
          <w:bCs/>
        </w:rPr>
        <w:t xml:space="preserve"> </w:t>
      </w:r>
      <w:r w:rsidR="001E1862" w:rsidRPr="0094702C">
        <w:rPr>
          <w:bCs/>
        </w:rPr>
        <w:t xml:space="preserve">котировочной документации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r w:rsidR="006F579A" w:rsidRPr="0094702C">
        <w:rPr>
          <w:i/>
        </w:rPr>
        <w:t xml:space="preserve"> </w:t>
      </w:r>
    </w:p>
    <w:p w:rsidR="002E68F9" w:rsidRPr="0094702C" w:rsidRDefault="002E68F9" w:rsidP="00AD7D32">
      <w:pPr>
        <w:pStyle w:val="a9"/>
        <w:ind w:left="0" w:firstLine="709"/>
        <w:jc w:val="both"/>
        <w:rPr>
          <w:i/>
        </w:rPr>
      </w:pPr>
    </w:p>
    <w:p w:rsidR="005124C6" w:rsidRPr="0094702C" w:rsidRDefault="001613EE" w:rsidP="006F579A">
      <w:pPr>
        <w:pStyle w:val="22"/>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492278" w:rsidRPr="00492278">
        <w:rPr>
          <w:rFonts w:ascii="Times New Roman" w:hAnsi="Times New Roman" w:cs="Times New Roman"/>
          <w:b w:val="0"/>
          <w:sz w:val="24"/>
          <w:szCs w:val="24"/>
        </w:rPr>
        <w:t>Товару</w:t>
      </w:r>
      <w:r w:rsidR="000008B2" w:rsidRPr="0094702C">
        <w:rPr>
          <w:rFonts w:ascii="Times New Roman" w:hAnsi="Times New Roman" w:cs="Times New Roman"/>
          <w:b w:val="0"/>
          <w:sz w:val="24"/>
          <w:szCs w:val="24"/>
        </w:rPr>
        <w:t>.</w:t>
      </w:r>
    </w:p>
    <w:p w:rsidR="00492278" w:rsidRDefault="000008B2" w:rsidP="00492278">
      <w:pPr>
        <w:ind w:firstLine="567"/>
        <w:jc w:val="both"/>
      </w:pPr>
      <w:r w:rsidRPr="0094702C">
        <w:t xml:space="preserve">1.2.1.1. </w:t>
      </w:r>
      <w:r w:rsidR="00492278">
        <w:t xml:space="preserve">Техническое задание определяет требования к поставке </w:t>
      </w:r>
      <w:r w:rsidR="002E68F9" w:rsidRPr="002E68F9">
        <w:rPr>
          <w:bCs/>
        </w:rPr>
        <w:t>установки статического зондирования грунтов УСЗ-20 на базе КАМАЗ 43118</w:t>
      </w:r>
      <w:r w:rsidR="00492278">
        <w:t xml:space="preserve">. </w:t>
      </w:r>
    </w:p>
    <w:p w:rsidR="00B904FB" w:rsidRDefault="00492278" w:rsidP="00492278">
      <w:pPr>
        <w:ind w:firstLine="567"/>
        <w:jc w:val="both"/>
      </w:pPr>
      <w:r>
        <w:t xml:space="preserve">Перечень объема </w:t>
      </w:r>
      <w:r w:rsidR="002E68F9">
        <w:t xml:space="preserve">поставляемого </w:t>
      </w:r>
      <w:r>
        <w:t xml:space="preserve">Товара представлен в </w:t>
      </w:r>
      <w:r w:rsidR="008676C8">
        <w:t>Т</w:t>
      </w:r>
      <w:r>
        <w:t>аблице № 1.</w:t>
      </w:r>
    </w:p>
    <w:p w:rsidR="009E3AC1" w:rsidRDefault="009E3AC1" w:rsidP="009E3AC1">
      <w:pPr>
        <w:ind w:firstLine="567"/>
        <w:jc w:val="right"/>
      </w:pPr>
      <w:r>
        <w:t>Таблица № 1</w:t>
      </w:r>
    </w:p>
    <w:tbl>
      <w:tblPr>
        <w:tblW w:w="9888" w:type="dxa"/>
        <w:tblInd w:w="93" w:type="dxa"/>
        <w:tblLook w:val="04A0" w:firstRow="1" w:lastRow="0" w:firstColumn="1" w:lastColumn="0" w:noHBand="0" w:noVBand="1"/>
      </w:tblPr>
      <w:tblGrid>
        <w:gridCol w:w="960"/>
        <w:gridCol w:w="6597"/>
        <w:gridCol w:w="1302"/>
        <w:gridCol w:w="1029"/>
      </w:tblGrid>
      <w:tr w:rsidR="003E5464" w:rsidRPr="008A6AAB" w:rsidTr="00EC1574">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464" w:rsidRPr="008A6AAB" w:rsidRDefault="003E5464" w:rsidP="00C35938">
            <w:pPr>
              <w:jc w:val="center"/>
              <w:rPr>
                <w:color w:val="000000"/>
                <w:sz w:val="27"/>
                <w:szCs w:val="27"/>
              </w:rPr>
            </w:pPr>
            <w:r w:rsidRPr="008A6AAB">
              <w:rPr>
                <w:color w:val="000000"/>
                <w:sz w:val="27"/>
                <w:szCs w:val="27"/>
              </w:rPr>
              <w:t>№ п/п</w:t>
            </w:r>
          </w:p>
        </w:tc>
        <w:tc>
          <w:tcPr>
            <w:tcW w:w="6597" w:type="dxa"/>
            <w:tcBorders>
              <w:top w:val="single" w:sz="4" w:space="0" w:color="auto"/>
              <w:left w:val="nil"/>
              <w:bottom w:val="single" w:sz="4" w:space="0" w:color="auto"/>
              <w:right w:val="single" w:sz="4" w:space="0" w:color="auto"/>
            </w:tcBorders>
            <w:shd w:val="clear" w:color="auto" w:fill="auto"/>
            <w:vAlign w:val="center"/>
            <w:hideMark/>
          </w:tcPr>
          <w:p w:rsidR="003E5464" w:rsidRPr="008A6AAB" w:rsidRDefault="003E5464" w:rsidP="003E5464">
            <w:pPr>
              <w:jc w:val="center"/>
              <w:rPr>
                <w:b/>
                <w:bCs/>
                <w:color w:val="000000"/>
                <w:sz w:val="27"/>
                <w:szCs w:val="27"/>
              </w:rPr>
            </w:pPr>
            <w:r w:rsidRPr="003E5464">
              <w:rPr>
                <w:b/>
                <w:bCs/>
                <w:color w:val="000000"/>
                <w:sz w:val="27"/>
                <w:szCs w:val="27"/>
              </w:rPr>
              <w:t>Перечень объема поставляемого Товара</w:t>
            </w:r>
            <w:r w:rsidRPr="008A6AAB">
              <w:rPr>
                <w:b/>
                <w:bCs/>
                <w:color w:val="000000"/>
                <w:sz w:val="27"/>
                <w:szCs w:val="27"/>
              </w:rPr>
              <w:t xml:space="preserve">                                      </w:t>
            </w:r>
            <w:r>
              <w:rPr>
                <w:b/>
                <w:bCs/>
                <w:color w:val="000000"/>
                <w:sz w:val="27"/>
                <w:szCs w:val="27"/>
              </w:rPr>
              <w:t>(</w:t>
            </w:r>
            <w:r w:rsidRPr="008A6AAB">
              <w:rPr>
                <w:b/>
                <w:bCs/>
                <w:color w:val="000000"/>
                <w:sz w:val="27"/>
                <w:szCs w:val="27"/>
              </w:rPr>
              <w:t>комплектация</w:t>
            </w:r>
            <w:r>
              <w:rPr>
                <w:b/>
                <w:bCs/>
                <w:color w:val="000000"/>
                <w:sz w:val="27"/>
                <w:szCs w:val="27"/>
              </w:rPr>
              <w:t>)</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3E5464" w:rsidRPr="008A6AAB" w:rsidRDefault="003E5464" w:rsidP="00C35938">
            <w:pPr>
              <w:jc w:val="center"/>
              <w:rPr>
                <w:b/>
                <w:bCs/>
                <w:color w:val="000000"/>
                <w:sz w:val="27"/>
                <w:szCs w:val="27"/>
              </w:rPr>
            </w:pPr>
            <w:r w:rsidRPr="008A6AAB">
              <w:rPr>
                <w:b/>
                <w:bCs/>
                <w:color w:val="000000"/>
                <w:sz w:val="27"/>
                <w:szCs w:val="27"/>
              </w:rPr>
              <w:t>Ед. изм.</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3E5464" w:rsidRPr="008A6AAB" w:rsidRDefault="003E5464" w:rsidP="00C35938">
            <w:pPr>
              <w:jc w:val="center"/>
              <w:rPr>
                <w:b/>
                <w:bCs/>
                <w:color w:val="000000"/>
                <w:sz w:val="27"/>
                <w:szCs w:val="27"/>
              </w:rPr>
            </w:pPr>
            <w:r w:rsidRPr="008A6AAB">
              <w:rPr>
                <w:b/>
                <w:bCs/>
                <w:color w:val="000000"/>
                <w:sz w:val="27"/>
                <w:szCs w:val="27"/>
              </w:rPr>
              <w:t>Общее кол-во</w:t>
            </w:r>
          </w:p>
        </w:tc>
      </w:tr>
      <w:tr w:rsidR="003E5464" w:rsidRPr="008A6AAB" w:rsidTr="00EC1574">
        <w:trPr>
          <w:trHeight w:val="501"/>
        </w:trPr>
        <w:tc>
          <w:tcPr>
            <w:tcW w:w="960" w:type="dxa"/>
            <w:tcBorders>
              <w:top w:val="nil"/>
              <w:left w:val="single" w:sz="4" w:space="0" w:color="auto"/>
              <w:bottom w:val="single" w:sz="4" w:space="0" w:color="000000"/>
              <w:right w:val="single" w:sz="4" w:space="0" w:color="auto"/>
            </w:tcBorders>
            <w:shd w:val="clear" w:color="auto" w:fill="auto"/>
            <w:noWrap/>
            <w:vAlign w:val="center"/>
            <w:hideMark/>
          </w:tcPr>
          <w:p w:rsidR="003E5464" w:rsidRPr="00E3334E" w:rsidRDefault="003E5464" w:rsidP="00C35938">
            <w:pPr>
              <w:jc w:val="center"/>
              <w:rPr>
                <w:color w:val="000000"/>
              </w:rPr>
            </w:pPr>
            <w:r w:rsidRPr="00E3334E">
              <w:rPr>
                <w:color w:val="000000"/>
              </w:rPr>
              <w:t>1</w:t>
            </w:r>
          </w:p>
        </w:tc>
        <w:tc>
          <w:tcPr>
            <w:tcW w:w="6597" w:type="dxa"/>
            <w:tcBorders>
              <w:top w:val="nil"/>
              <w:left w:val="nil"/>
              <w:bottom w:val="single" w:sz="4" w:space="0" w:color="000000"/>
              <w:right w:val="single" w:sz="4" w:space="0" w:color="auto"/>
            </w:tcBorders>
            <w:shd w:val="clear" w:color="auto" w:fill="auto"/>
            <w:vAlign w:val="center"/>
          </w:tcPr>
          <w:p w:rsidR="003E5464" w:rsidRDefault="003E5464" w:rsidP="00C35938">
            <w:pPr>
              <w:rPr>
                <w:sz w:val="28"/>
                <w:szCs w:val="28"/>
              </w:rPr>
            </w:pPr>
            <w:r w:rsidRPr="005F7D71">
              <w:rPr>
                <w:sz w:val="28"/>
                <w:szCs w:val="28"/>
              </w:rPr>
              <w:t>Установк</w:t>
            </w:r>
            <w:r>
              <w:rPr>
                <w:sz w:val="28"/>
                <w:szCs w:val="28"/>
              </w:rPr>
              <w:t>а</w:t>
            </w:r>
            <w:r w:rsidRPr="005F7D71">
              <w:rPr>
                <w:sz w:val="28"/>
                <w:szCs w:val="28"/>
              </w:rPr>
              <w:t xml:space="preserve"> статического зондирования грунтов УСЗ-20 на базе КАМАЗ-43118</w:t>
            </w:r>
            <w:r>
              <w:rPr>
                <w:sz w:val="28"/>
                <w:szCs w:val="28"/>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шасси автомобиля КАМАЗ-43118</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фургон изотермический из сэндвич-панелей со стальным оцинкованным плакированным листом не подвергающиеся коррозии и обла</w:t>
            </w:r>
            <w:r>
              <w:rPr>
                <w:sz w:val="28"/>
                <w:szCs w:val="28"/>
                <w:lang w:eastAsia="en-US"/>
              </w:rPr>
              <w:t>дающей низкой теплопроводностью,</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опорная рама с аутригерами из цельнометаллических листов, закреплённых на раме</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задавливающее устройство состоящего из двух гидроцилиндров</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забуривающее устройство, работающее в паре с полуавтоматическим устройством захвата штанг</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полуавтоматическо</w:t>
            </w:r>
            <w:r>
              <w:rPr>
                <w:sz w:val="28"/>
                <w:szCs w:val="28"/>
                <w:lang w:eastAsia="en-US"/>
              </w:rPr>
              <w:t>е устройство захвата штанг,</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направляющая для штанг с удерживающим пневматическим зажимом</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гидравлическая система</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система управления</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электрификация фургона (освещение, розетки)</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преобразователь напряжения 220</w:t>
            </w:r>
            <w:r>
              <w:rPr>
                <w:sz w:val="28"/>
                <w:szCs w:val="28"/>
                <w:lang w:eastAsia="en-US"/>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 xml:space="preserve">автономная отопительная система </w:t>
            </w:r>
            <w:r w:rsidRPr="001C6B41">
              <w:rPr>
                <w:sz w:val="28"/>
                <w:szCs w:val="28"/>
              </w:rPr>
              <w:t>«Webasto»</w:t>
            </w:r>
            <w:r>
              <w:rPr>
                <w:sz w:val="28"/>
                <w:szCs w:val="28"/>
              </w:rPr>
              <w:t>,</w:t>
            </w:r>
          </w:p>
          <w:p w:rsidR="003E5464" w:rsidRPr="001C6B41" w:rsidRDefault="003E5464" w:rsidP="003E5464">
            <w:pPr>
              <w:pStyle w:val="a9"/>
              <w:numPr>
                <w:ilvl w:val="0"/>
                <w:numId w:val="32"/>
              </w:numPr>
              <w:tabs>
                <w:tab w:val="left" w:pos="0"/>
              </w:tabs>
              <w:ind w:left="227" w:right="107" w:hanging="227"/>
              <w:jc w:val="both"/>
              <w:rPr>
                <w:sz w:val="28"/>
                <w:szCs w:val="28"/>
                <w:lang w:eastAsia="en-US"/>
              </w:rPr>
            </w:pPr>
            <w:r w:rsidRPr="001C6B41">
              <w:rPr>
                <w:sz w:val="28"/>
                <w:szCs w:val="28"/>
                <w:lang w:eastAsia="en-US"/>
              </w:rPr>
              <w:t>компьютер</w:t>
            </w:r>
            <w:r>
              <w:rPr>
                <w:sz w:val="28"/>
                <w:szCs w:val="28"/>
                <w:lang w:eastAsia="en-US"/>
              </w:rPr>
              <w:t>,</w:t>
            </w:r>
          </w:p>
          <w:p w:rsidR="003E5464" w:rsidRPr="001C6B41" w:rsidRDefault="003E5464" w:rsidP="003E5464">
            <w:pPr>
              <w:pStyle w:val="a9"/>
              <w:numPr>
                <w:ilvl w:val="0"/>
                <w:numId w:val="32"/>
              </w:numPr>
              <w:tabs>
                <w:tab w:val="left" w:pos="227"/>
              </w:tabs>
              <w:suppressAutoHyphens/>
              <w:spacing w:line="100" w:lineRule="atLeast"/>
              <w:ind w:left="227" w:right="107" w:hanging="227"/>
              <w:contextualSpacing/>
              <w:jc w:val="both"/>
              <w:rPr>
                <w:sz w:val="28"/>
                <w:szCs w:val="28"/>
              </w:rPr>
            </w:pPr>
            <w:r>
              <w:rPr>
                <w:sz w:val="28"/>
                <w:szCs w:val="28"/>
              </w:rPr>
              <w:t xml:space="preserve"> </w:t>
            </w:r>
            <w:r w:rsidRPr="001C6B41">
              <w:rPr>
                <w:sz w:val="28"/>
                <w:szCs w:val="28"/>
              </w:rPr>
              <w:t>зона с умывальником и подогревателем воды</w:t>
            </w:r>
            <w:r>
              <w:rPr>
                <w:sz w:val="28"/>
                <w:szCs w:val="28"/>
              </w:rPr>
              <w:t>,</w:t>
            </w:r>
            <w:r w:rsidRPr="001C6B41">
              <w:rPr>
                <w:sz w:val="28"/>
                <w:szCs w:val="28"/>
              </w:rPr>
              <w:t xml:space="preserve"> </w:t>
            </w:r>
          </w:p>
          <w:p w:rsidR="003E5464" w:rsidRPr="00E3334E" w:rsidRDefault="003E5464" w:rsidP="003E5464">
            <w:pPr>
              <w:pStyle w:val="a9"/>
              <w:numPr>
                <w:ilvl w:val="0"/>
                <w:numId w:val="32"/>
              </w:numPr>
              <w:tabs>
                <w:tab w:val="left" w:pos="227"/>
              </w:tabs>
              <w:suppressAutoHyphens/>
              <w:spacing w:line="100" w:lineRule="atLeast"/>
              <w:ind w:left="227" w:right="107" w:hanging="227"/>
              <w:contextualSpacing/>
              <w:jc w:val="both"/>
              <w:rPr>
                <w:color w:val="000000"/>
              </w:rPr>
            </w:pPr>
            <w:r w:rsidRPr="001C6B41">
              <w:rPr>
                <w:sz w:val="28"/>
                <w:szCs w:val="28"/>
              </w:rPr>
              <w:t xml:space="preserve"> шкаф-раздевалка</w:t>
            </w:r>
            <w:r>
              <w:rPr>
                <w:rFonts w:ascii="Arial" w:hAnsi="Arial" w:cs="Arial"/>
                <w:sz w:val="20"/>
                <w:szCs w:val="20"/>
              </w:rPr>
              <w:t>,</w:t>
            </w:r>
          </w:p>
        </w:tc>
        <w:tc>
          <w:tcPr>
            <w:tcW w:w="1302" w:type="dxa"/>
            <w:tcBorders>
              <w:top w:val="single" w:sz="4" w:space="0" w:color="auto"/>
              <w:left w:val="nil"/>
              <w:bottom w:val="single" w:sz="4" w:space="0" w:color="000000"/>
              <w:right w:val="single" w:sz="4" w:space="0" w:color="auto"/>
            </w:tcBorders>
            <w:shd w:val="clear" w:color="auto" w:fill="auto"/>
            <w:vAlign w:val="center"/>
          </w:tcPr>
          <w:p w:rsidR="003E5464" w:rsidRPr="00E3334E" w:rsidRDefault="003E5464" w:rsidP="00C35938">
            <w:pPr>
              <w:jc w:val="center"/>
              <w:rPr>
                <w:color w:val="000000"/>
              </w:rPr>
            </w:pPr>
            <w:r>
              <w:rPr>
                <w:color w:val="000000"/>
              </w:rPr>
              <w:t xml:space="preserve">Шт. </w:t>
            </w:r>
          </w:p>
        </w:tc>
        <w:tc>
          <w:tcPr>
            <w:tcW w:w="1029" w:type="dxa"/>
            <w:tcBorders>
              <w:top w:val="nil"/>
              <w:left w:val="nil"/>
              <w:bottom w:val="single" w:sz="4" w:space="0" w:color="000000"/>
              <w:right w:val="single" w:sz="4" w:space="0" w:color="auto"/>
            </w:tcBorders>
            <w:shd w:val="clear" w:color="auto" w:fill="auto"/>
            <w:vAlign w:val="center"/>
          </w:tcPr>
          <w:p w:rsidR="003E5464" w:rsidRPr="00E3334E" w:rsidRDefault="003E5464" w:rsidP="00C35938">
            <w:pPr>
              <w:jc w:val="center"/>
              <w:rPr>
                <w:color w:val="000000"/>
              </w:rPr>
            </w:pPr>
            <w:r>
              <w:rPr>
                <w:color w:val="000000"/>
              </w:rPr>
              <w:t>1</w:t>
            </w:r>
          </w:p>
        </w:tc>
      </w:tr>
    </w:tbl>
    <w:p w:rsidR="004E3EFB" w:rsidRDefault="004E3EFB" w:rsidP="00492278">
      <w:pPr>
        <w:ind w:firstLine="567"/>
        <w:jc w:val="both"/>
        <w:rPr>
          <w:color w:val="000000"/>
        </w:rPr>
      </w:pPr>
    </w:p>
    <w:p w:rsidR="006763C1" w:rsidRDefault="006763C1" w:rsidP="00492278">
      <w:pPr>
        <w:ind w:firstLine="567"/>
        <w:jc w:val="both"/>
        <w:rPr>
          <w:color w:val="000000"/>
        </w:rPr>
      </w:pPr>
    </w:p>
    <w:p w:rsidR="006763C1" w:rsidRPr="006763C1" w:rsidRDefault="006763C1" w:rsidP="006763C1"/>
    <w:p w:rsidR="006763C1" w:rsidRPr="006763C1" w:rsidRDefault="006763C1" w:rsidP="006763C1"/>
    <w:p w:rsidR="006763C1" w:rsidRDefault="006763C1" w:rsidP="006763C1">
      <w:pPr>
        <w:ind w:firstLine="708"/>
      </w:pPr>
    </w:p>
    <w:p w:rsidR="006763C1" w:rsidRPr="006763C1" w:rsidRDefault="006763C1" w:rsidP="006763C1">
      <w:pPr>
        <w:tabs>
          <w:tab w:val="left" w:pos="589"/>
        </w:tabs>
        <w:jc w:val="center"/>
        <w:rPr>
          <w:lang w:val="x-none"/>
        </w:rPr>
      </w:pPr>
      <w:r w:rsidRPr="006763C1">
        <w:rPr>
          <w:lang w:val="x-none"/>
        </w:rPr>
        <w:t>Внутренняя компоновка установки</w:t>
      </w:r>
    </w:p>
    <w:p w:rsidR="006763C1" w:rsidRPr="00A0578E" w:rsidRDefault="006763C1" w:rsidP="006763C1">
      <w:pPr>
        <w:tabs>
          <w:tab w:val="left" w:pos="589"/>
        </w:tabs>
      </w:pPr>
      <w:r w:rsidRPr="00A0578E">
        <w:rPr>
          <w:noProof/>
        </w:rPr>
        <w:drawing>
          <wp:anchor distT="0" distB="0" distL="114300" distR="114300" simplePos="0" relativeHeight="251659264" behindDoc="0" locked="0" layoutInCell="1" allowOverlap="1">
            <wp:simplePos x="0" y="0"/>
            <wp:positionH relativeFrom="margin">
              <wp:posOffset>0</wp:posOffset>
            </wp:positionH>
            <wp:positionV relativeFrom="paragraph">
              <wp:posOffset>161925</wp:posOffset>
            </wp:positionV>
            <wp:extent cx="5962650" cy="2908300"/>
            <wp:effectExtent l="0" t="0" r="0" b="6350"/>
            <wp:wrapSquare wrapText="bothSides"/>
            <wp:docPr id="7" name="Рисунок 7" descr="оснащение фург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снащение фургон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650" cy="290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578E" w:rsidRPr="00A0578E">
        <w:t>Условные обозначения:</w:t>
      </w:r>
    </w:p>
    <w:p w:rsidR="006763C1" w:rsidRPr="00A0578E" w:rsidRDefault="006763C1" w:rsidP="006763C1">
      <w:pPr>
        <w:pStyle w:val="a9"/>
        <w:ind w:left="0"/>
      </w:pPr>
      <w:r w:rsidRPr="00A0578E">
        <w:t>1</w:t>
      </w:r>
      <w:r w:rsidR="00A0578E" w:rsidRPr="00A0578E">
        <w:t xml:space="preserve">- </w:t>
      </w:r>
      <w:r w:rsidRPr="00A0578E">
        <w:t>бак гидравлический; 2</w:t>
      </w:r>
      <w:r w:rsidR="00A0578E" w:rsidRPr="00A0578E">
        <w:t xml:space="preserve"> -</w:t>
      </w:r>
      <w:r w:rsidR="00A0578E">
        <w:t xml:space="preserve"> </w:t>
      </w:r>
      <w:r w:rsidRPr="00A0578E">
        <w:t>пульт управления;</w:t>
      </w:r>
    </w:p>
    <w:p w:rsidR="006763C1" w:rsidRDefault="006763C1" w:rsidP="006763C1">
      <w:pPr>
        <w:pStyle w:val="a9"/>
        <w:ind w:left="0"/>
      </w:pPr>
      <w:r w:rsidRPr="00A0578E">
        <w:t>3</w:t>
      </w:r>
      <w:r w:rsidR="00A0578E" w:rsidRPr="00A0578E">
        <w:t xml:space="preserve"> -</w:t>
      </w:r>
      <w:r w:rsidR="00A0578E">
        <w:t xml:space="preserve"> </w:t>
      </w:r>
      <w:r w:rsidRPr="00A0578E">
        <w:t>механическое устройство с механизмом подачи; 4</w:t>
      </w:r>
      <w:r w:rsidR="00A0578E" w:rsidRPr="00A0578E">
        <w:t xml:space="preserve"> -</w:t>
      </w:r>
      <w:r w:rsidR="00A0578E">
        <w:t xml:space="preserve"> </w:t>
      </w:r>
      <w:r w:rsidRPr="00A0578E">
        <w:t>сте</w:t>
      </w:r>
      <w:r w:rsidR="00A0578E" w:rsidRPr="00A0578E">
        <w:t>л</w:t>
      </w:r>
      <w:r w:rsidRPr="00A0578E">
        <w:t>лаж для штанг; 5</w:t>
      </w:r>
      <w:r w:rsidR="00A0578E" w:rsidRPr="00A0578E">
        <w:t xml:space="preserve"> -</w:t>
      </w:r>
      <w:r w:rsidR="00A0578E">
        <w:t xml:space="preserve"> </w:t>
      </w:r>
      <w:r w:rsidRPr="00A0578E">
        <w:t>верстак; 6</w:t>
      </w:r>
      <w:r w:rsidR="00A0578E">
        <w:t xml:space="preserve"> </w:t>
      </w:r>
      <w:r w:rsidR="00A0578E" w:rsidRPr="00A0578E">
        <w:t xml:space="preserve">- </w:t>
      </w:r>
      <w:r w:rsidRPr="00A0578E">
        <w:t>рабочее место оператора с ящиком; 7</w:t>
      </w:r>
      <w:r w:rsidR="00A0578E" w:rsidRPr="00A0578E">
        <w:t xml:space="preserve"> -</w:t>
      </w:r>
      <w:r w:rsidR="00A0578E">
        <w:t xml:space="preserve"> </w:t>
      </w:r>
      <w:r w:rsidRPr="00A0578E">
        <w:t>гидроопоры; 8</w:t>
      </w:r>
      <w:r w:rsidR="00A0578E" w:rsidRPr="00A0578E">
        <w:t xml:space="preserve"> -</w:t>
      </w:r>
      <w:r w:rsidR="00A0578E">
        <w:t xml:space="preserve"> </w:t>
      </w:r>
      <w:r w:rsidRPr="00A0578E">
        <w:t>защитный кожух задних гидроопор с ящиком; 9</w:t>
      </w:r>
      <w:r w:rsidR="00A0578E" w:rsidRPr="00A0578E">
        <w:t xml:space="preserve"> -</w:t>
      </w:r>
      <w:r w:rsidR="00A0578E">
        <w:t xml:space="preserve"> </w:t>
      </w:r>
      <w:r w:rsidRPr="00A0578E">
        <w:t>смотровое окно; 10</w:t>
      </w:r>
      <w:r w:rsidR="00A0578E" w:rsidRPr="00A0578E">
        <w:t xml:space="preserve"> -</w:t>
      </w:r>
      <w:r w:rsidR="00A0578E">
        <w:t xml:space="preserve"> </w:t>
      </w:r>
      <w:r w:rsidRPr="00A0578E">
        <w:t>входная дверь; 11</w:t>
      </w:r>
      <w:r w:rsidR="00A0578E" w:rsidRPr="00A0578E">
        <w:t xml:space="preserve"> - </w:t>
      </w:r>
      <w:r w:rsidRPr="00A0578E">
        <w:t>запасной выход. 12</w:t>
      </w:r>
      <w:r w:rsidR="00A0578E" w:rsidRPr="00A0578E">
        <w:t xml:space="preserve"> -</w:t>
      </w:r>
      <w:r w:rsidR="00A0578E">
        <w:t xml:space="preserve"> </w:t>
      </w:r>
      <w:r w:rsidRPr="00A0578E">
        <w:t>ящики (ящики совместно с позицией 8 выполняют роль лежака)</w:t>
      </w:r>
      <w:r w:rsidR="00A0578E">
        <w:t>.</w:t>
      </w:r>
    </w:p>
    <w:p w:rsidR="00D34996" w:rsidRPr="00A0578E" w:rsidRDefault="00D34996" w:rsidP="006763C1">
      <w:pPr>
        <w:pStyle w:val="a9"/>
        <w:ind w:left="0"/>
      </w:pPr>
    </w:p>
    <w:p w:rsidR="006763C1" w:rsidRDefault="006763C1" w:rsidP="006763C1">
      <w:pPr>
        <w:ind w:right="87" w:firstLine="708"/>
        <w:jc w:val="center"/>
        <w:rPr>
          <w:sz w:val="28"/>
          <w:szCs w:val="28"/>
        </w:rPr>
      </w:pPr>
      <w:r w:rsidRPr="00FE2718">
        <w:rPr>
          <w:sz w:val="28"/>
          <w:szCs w:val="28"/>
        </w:rPr>
        <w:t>Забуривающее устройство</w:t>
      </w:r>
    </w:p>
    <w:p w:rsidR="00D34996" w:rsidRPr="002D60B6" w:rsidRDefault="00D34996" w:rsidP="00D34996">
      <w:pPr>
        <w:ind w:right="87"/>
        <w:rPr>
          <w:rFonts w:ascii="Arial" w:hAnsi="Arial" w:cs="Arial"/>
          <w:color w:val="000000"/>
          <w:sz w:val="20"/>
          <w:szCs w:val="20"/>
        </w:rPr>
      </w:pPr>
      <w:r w:rsidRPr="002D60B6">
        <w:rPr>
          <w:rFonts w:ascii="Arial" w:hAnsi="Arial" w:cs="Arial"/>
          <w:noProof/>
        </w:rPr>
        <w:drawing>
          <wp:anchor distT="0" distB="0" distL="114300" distR="114300" simplePos="0" relativeHeight="251661312" behindDoc="1" locked="0" layoutInCell="1" allowOverlap="1">
            <wp:simplePos x="0" y="0"/>
            <wp:positionH relativeFrom="margin">
              <wp:posOffset>-38100</wp:posOffset>
            </wp:positionH>
            <wp:positionV relativeFrom="paragraph">
              <wp:posOffset>140335</wp:posOffset>
            </wp:positionV>
            <wp:extent cx="5956300" cy="3045460"/>
            <wp:effectExtent l="0" t="0" r="6350" b="254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56300" cy="3045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63C1" w:rsidRDefault="006763C1" w:rsidP="00A0578E">
      <w:pPr>
        <w:ind w:right="87" w:firstLine="708"/>
        <w:jc w:val="center"/>
      </w:pPr>
    </w:p>
    <w:p w:rsidR="006763C1" w:rsidRPr="006763C1" w:rsidRDefault="006763C1" w:rsidP="006763C1">
      <w:pPr>
        <w:tabs>
          <w:tab w:val="left" w:pos="589"/>
        </w:tabs>
        <w:sectPr w:rsidR="006763C1" w:rsidRPr="006763C1" w:rsidSect="00EC1574">
          <w:pgSz w:w="11906" w:h="16838" w:code="9"/>
          <w:pgMar w:top="851" w:right="991" w:bottom="567" w:left="1134" w:header="720" w:footer="306" w:gutter="0"/>
          <w:cols w:space="720"/>
          <w:noEndnote/>
        </w:sectPr>
      </w:pPr>
    </w:p>
    <w:p w:rsidR="004E3EFB" w:rsidRPr="004E3EFB" w:rsidRDefault="004E3EFB" w:rsidP="004E3EFB">
      <w:pPr>
        <w:ind w:firstLine="567"/>
        <w:jc w:val="center"/>
        <w:rPr>
          <w:color w:val="000000"/>
        </w:rPr>
      </w:pPr>
      <w:r w:rsidRPr="004E3EFB">
        <w:rPr>
          <w:color w:val="000000"/>
        </w:rPr>
        <w:lastRenderedPageBreak/>
        <w:t>Технические характеристики</w:t>
      </w:r>
      <w:r w:rsidR="002E68F9">
        <w:rPr>
          <w:color w:val="000000"/>
        </w:rPr>
        <w:t xml:space="preserve"> поставляемого</w:t>
      </w:r>
      <w:r w:rsidRPr="004E3EFB">
        <w:rPr>
          <w:color w:val="000000"/>
        </w:rPr>
        <w:t xml:space="preserve"> </w:t>
      </w:r>
      <w:r w:rsidR="002E68F9">
        <w:rPr>
          <w:color w:val="000000"/>
        </w:rPr>
        <w:t>Т</w:t>
      </w:r>
      <w:r w:rsidRPr="004E3EFB">
        <w:rPr>
          <w:color w:val="000000"/>
        </w:rPr>
        <w:t>овара определены в таблице № 2</w:t>
      </w:r>
    </w:p>
    <w:p w:rsidR="004E3EFB" w:rsidRDefault="004E3EFB" w:rsidP="004E3EFB">
      <w:pPr>
        <w:tabs>
          <w:tab w:val="left" w:pos="426"/>
        </w:tabs>
        <w:ind w:left="142" w:firstLine="709"/>
        <w:jc w:val="right"/>
      </w:pPr>
      <w:r w:rsidRPr="003C7D75">
        <w:t>Таблица № 2</w:t>
      </w:r>
    </w:p>
    <w:tbl>
      <w:tblPr>
        <w:tblW w:w="1406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4678"/>
        <w:gridCol w:w="8649"/>
      </w:tblGrid>
      <w:tr w:rsidR="003E5464" w:rsidRPr="003E5464" w:rsidTr="00EC1574">
        <w:trPr>
          <w:trHeight w:val="20"/>
        </w:trPr>
        <w:tc>
          <w:tcPr>
            <w:tcW w:w="738" w:type="dxa"/>
            <w:shd w:val="clear" w:color="auto" w:fill="auto"/>
            <w:vAlign w:val="center"/>
            <w:hideMark/>
          </w:tcPr>
          <w:p w:rsidR="003E5464" w:rsidRPr="003E5464" w:rsidRDefault="003E5464" w:rsidP="00C35938">
            <w:pPr>
              <w:jc w:val="center"/>
              <w:rPr>
                <w:b/>
                <w:bCs/>
                <w:color w:val="000000"/>
                <w:sz w:val="26"/>
                <w:szCs w:val="26"/>
              </w:rPr>
            </w:pPr>
            <w:r w:rsidRPr="003E5464">
              <w:rPr>
                <w:b/>
                <w:sz w:val="26"/>
                <w:szCs w:val="26"/>
              </w:rPr>
              <w:t>№п/п</w:t>
            </w:r>
          </w:p>
        </w:tc>
        <w:tc>
          <w:tcPr>
            <w:tcW w:w="4678" w:type="dxa"/>
            <w:shd w:val="clear" w:color="auto" w:fill="auto"/>
            <w:vAlign w:val="center"/>
            <w:hideMark/>
          </w:tcPr>
          <w:p w:rsidR="003E5464" w:rsidRPr="003E5464" w:rsidRDefault="003E5464" w:rsidP="003E5464">
            <w:pPr>
              <w:jc w:val="center"/>
              <w:rPr>
                <w:b/>
                <w:bCs/>
                <w:color w:val="000000"/>
                <w:sz w:val="26"/>
                <w:szCs w:val="26"/>
              </w:rPr>
            </w:pPr>
            <w:r w:rsidRPr="003E5464">
              <w:rPr>
                <w:b/>
                <w:bCs/>
                <w:color w:val="000000"/>
                <w:sz w:val="26"/>
                <w:szCs w:val="26"/>
              </w:rPr>
              <w:t xml:space="preserve">Наименование, характеристики </w:t>
            </w:r>
            <w:r>
              <w:rPr>
                <w:b/>
                <w:bCs/>
                <w:color w:val="000000"/>
                <w:sz w:val="26"/>
                <w:szCs w:val="26"/>
              </w:rPr>
              <w:t>Т</w:t>
            </w:r>
            <w:r w:rsidRPr="003E5464">
              <w:rPr>
                <w:b/>
                <w:bCs/>
                <w:color w:val="000000"/>
                <w:sz w:val="26"/>
                <w:szCs w:val="26"/>
              </w:rPr>
              <w:t xml:space="preserve">овара </w:t>
            </w:r>
          </w:p>
        </w:tc>
        <w:tc>
          <w:tcPr>
            <w:tcW w:w="8649" w:type="dxa"/>
            <w:shd w:val="clear" w:color="auto" w:fill="auto"/>
            <w:vAlign w:val="center"/>
            <w:hideMark/>
          </w:tcPr>
          <w:p w:rsidR="003E5464" w:rsidRPr="003E5464" w:rsidRDefault="003E5464" w:rsidP="00C35938">
            <w:pPr>
              <w:jc w:val="center"/>
              <w:rPr>
                <w:b/>
                <w:bCs/>
                <w:color w:val="000000"/>
                <w:sz w:val="26"/>
                <w:szCs w:val="26"/>
              </w:rPr>
            </w:pPr>
            <w:r w:rsidRPr="003E5464">
              <w:rPr>
                <w:b/>
                <w:bCs/>
                <w:color w:val="000000"/>
                <w:sz w:val="26"/>
                <w:szCs w:val="26"/>
              </w:rPr>
              <w:t>Технические характеристики</w:t>
            </w:r>
            <w:r w:rsidRPr="003E5464">
              <w:rPr>
                <w:color w:val="000000"/>
              </w:rPr>
              <w:t xml:space="preserve"> </w:t>
            </w:r>
            <w:r w:rsidRPr="003E5464">
              <w:rPr>
                <w:b/>
                <w:bCs/>
                <w:color w:val="000000"/>
                <w:sz w:val="26"/>
                <w:szCs w:val="26"/>
              </w:rPr>
              <w:t>поставляемого Товара</w:t>
            </w:r>
          </w:p>
        </w:tc>
      </w:tr>
      <w:tr w:rsidR="003E5464" w:rsidRPr="003E5464" w:rsidTr="00EC1574">
        <w:trPr>
          <w:trHeight w:val="20"/>
        </w:trPr>
        <w:tc>
          <w:tcPr>
            <w:tcW w:w="738" w:type="dxa"/>
            <w:shd w:val="clear" w:color="auto" w:fill="auto"/>
            <w:vAlign w:val="center"/>
          </w:tcPr>
          <w:p w:rsidR="003E5464" w:rsidRPr="003E5464" w:rsidRDefault="003E5464" w:rsidP="00C35938">
            <w:pPr>
              <w:jc w:val="center"/>
              <w:rPr>
                <w:b/>
                <w:sz w:val="26"/>
                <w:szCs w:val="26"/>
              </w:rPr>
            </w:pPr>
            <w:r w:rsidRPr="003E5464">
              <w:rPr>
                <w:b/>
                <w:sz w:val="26"/>
                <w:szCs w:val="26"/>
              </w:rPr>
              <w:t>1</w:t>
            </w:r>
          </w:p>
        </w:tc>
        <w:tc>
          <w:tcPr>
            <w:tcW w:w="4678" w:type="dxa"/>
            <w:shd w:val="clear" w:color="auto" w:fill="auto"/>
            <w:vAlign w:val="center"/>
          </w:tcPr>
          <w:p w:rsidR="003E5464" w:rsidRPr="003E5464" w:rsidRDefault="003E5464" w:rsidP="00C35938">
            <w:pPr>
              <w:pStyle w:val="22"/>
              <w:shd w:val="clear" w:color="auto" w:fill="FFFFFF"/>
              <w:spacing w:before="0" w:after="180" w:line="242" w:lineRule="atLeast"/>
              <w:jc w:val="center"/>
              <w:rPr>
                <w:rFonts w:ascii="Times New Roman" w:hAnsi="Times New Roman" w:cs="Times New Roman"/>
                <w:b w:val="0"/>
                <w:i w:val="0"/>
                <w:color w:val="000000"/>
                <w:sz w:val="26"/>
                <w:szCs w:val="26"/>
              </w:rPr>
            </w:pPr>
            <w:r w:rsidRPr="003E5464">
              <w:rPr>
                <w:rFonts w:ascii="Times New Roman" w:hAnsi="Times New Roman" w:cs="Times New Roman"/>
                <w:b w:val="0"/>
                <w:i w:val="0"/>
                <w:color w:val="000000"/>
                <w:sz w:val="26"/>
                <w:szCs w:val="26"/>
              </w:rPr>
              <w:t>УСЗ-20 на базе шасси КАМАЗ-43118</w:t>
            </w:r>
          </w:p>
          <w:p w:rsidR="003E5464" w:rsidRPr="003E5464" w:rsidRDefault="003E5464" w:rsidP="00C35938">
            <w:pPr>
              <w:jc w:val="center"/>
              <w:rPr>
                <w:b/>
                <w:bCs/>
                <w:color w:val="000000"/>
                <w:sz w:val="26"/>
                <w:szCs w:val="26"/>
              </w:rPr>
            </w:pPr>
          </w:p>
        </w:tc>
        <w:tc>
          <w:tcPr>
            <w:tcW w:w="8649" w:type="dxa"/>
            <w:shd w:val="clear" w:color="auto" w:fill="auto"/>
            <w:vAlign w:val="center"/>
          </w:tcPr>
          <w:p w:rsidR="003E5464" w:rsidRPr="003E5464" w:rsidRDefault="003E5464" w:rsidP="00C35938">
            <w:pPr>
              <w:rPr>
                <w:sz w:val="26"/>
                <w:szCs w:val="26"/>
                <w:lang w:eastAsia="en-US"/>
              </w:rPr>
            </w:pPr>
            <w:r w:rsidRPr="003E5464">
              <w:rPr>
                <w:sz w:val="26"/>
                <w:szCs w:val="26"/>
                <w:lang w:eastAsia="en-US"/>
              </w:rPr>
              <w:t>Полная масса автомобиля - лаборатории, кг – 21000</w:t>
            </w:r>
          </w:p>
          <w:p w:rsidR="003E5464" w:rsidRPr="003E5464" w:rsidRDefault="003E5464" w:rsidP="00C35938">
            <w:pPr>
              <w:rPr>
                <w:sz w:val="26"/>
                <w:szCs w:val="26"/>
                <w:lang w:eastAsia="en-US"/>
              </w:rPr>
            </w:pPr>
            <w:r w:rsidRPr="003E5464">
              <w:rPr>
                <w:sz w:val="26"/>
                <w:szCs w:val="26"/>
                <w:lang w:eastAsia="en-US"/>
              </w:rPr>
              <w:t>Скорость рабочего вдавливания, м/мин – 0….3</w:t>
            </w:r>
          </w:p>
          <w:p w:rsidR="003E5464" w:rsidRPr="003E5464" w:rsidRDefault="003E5464" w:rsidP="00C35938">
            <w:pPr>
              <w:rPr>
                <w:sz w:val="26"/>
                <w:szCs w:val="26"/>
                <w:lang w:eastAsia="en-US"/>
              </w:rPr>
            </w:pPr>
            <w:r w:rsidRPr="003E5464">
              <w:rPr>
                <w:sz w:val="26"/>
                <w:szCs w:val="26"/>
                <w:lang w:eastAsia="en-US"/>
              </w:rPr>
              <w:t>Скорость быстрого вдавливания, м/мин0...7</w:t>
            </w:r>
          </w:p>
          <w:p w:rsidR="003E5464" w:rsidRPr="003E5464" w:rsidRDefault="003E5464" w:rsidP="00C35938">
            <w:pPr>
              <w:rPr>
                <w:sz w:val="26"/>
                <w:szCs w:val="26"/>
                <w:lang w:eastAsia="en-US"/>
              </w:rPr>
            </w:pPr>
            <w:r w:rsidRPr="003E5464">
              <w:rPr>
                <w:sz w:val="26"/>
                <w:szCs w:val="26"/>
                <w:lang w:eastAsia="en-US"/>
              </w:rPr>
              <w:t>Усилие рабочего вдавливания, кг – 0...18500</w:t>
            </w:r>
          </w:p>
          <w:p w:rsidR="003E5464" w:rsidRPr="003E5464" w:rsidRDefault="003E5464" w:rsidP="00C35938">
            <w:pPr>
              <w:rPr>
                <w:sz w:val="26"/>
                <w:szCs w:val="26"/>
                <w:lang w:eastAsia="en-US"/>
              </w:rPr>
            </w:pPr>
            <w:r w:rsidRPr="003E5464">
              <w:rPr>
                <w:sz w:val="26"/>
                <w:szCs w:val="26"/>
                <w:lang w:eastAsia="en-US"/>
              </w:rPr>
              <w:t>Усилие быстрого вдавливания, кг – 0...15000</w:t>
            </w:r>
          </w:p>
          <w:p w:rsidR="003E5464" w:rsidRPr="003E5464" w:rsidRDefault="003E5464" w:rsidP="00C35938">
            <w:pPr>
              <w:rPr>
                <w:sz w:val="26"/>
                <w:szCs w:val="26"/>
                <w:lang w:eastAsia="en-US"/>
              </w:rPr>
            </w:pPr>
            <w:r w:rsidRPr="003E5464">
              <w:rPr>
                <w:sz w:val="26"/>
                <w:szCs w:val="26"/>
                <w:lang w:eastAsia="en-US"/>
              </w:rPr>
              <w:t>Скорость рабочего подъема, м/мин – 0...1,8</w:t>
            </w:r>
          </w:p>
          <w:p w:rsidR="003E5464" w:rsidRPr="003E5464" w:rsidRDefault="003E5464" w:rsidP="00C35938">
            <w:pPr>
              <w:rPr>
                <w:sz w:val="26"/>
                <w:szCs w:val="26"/>
                <w:lang w:eastAsia="en-US"/>
              </w:rPr>
            </w:pPr>
            <w:r w:rsidRPr="003E5464">
              <w:rPr>
                <w:sz w:val="26"/>
                <w:szCs w:val="26"/>
                <w:lang w:eastAsia="en-US"/>
              </w:rPr>
              <w:t>Скорость быстрого подъема, м/мин – 0...4</w:t>
            </w:r>
          </w:p>
          <w:p w:rsidR="003E5464" w:rsidRPr="003E5464" w:rsidRDefault="003E5464" w:rsidP="00C35938">
            <w:pPr>
              <w:rPr>
                <w:sz w:val="26"/>
                <w:szCs w:val="26"/>
                <w:lang w:eastAsia="en-US"/>
              </w:rPr>
            </w:pPr>
            <w:r w:rsidRPr="003E5464">
              <w:rPr>
                <w:sz w:val="26"/>
                <w:szCs w:val="26"/>
                <w:lang w:eastAsia="en-US"/>
              </w:rPr>
              <w:t>Усилие рабочего подъема, кг – 0...32000</w:t>
            </w:r>
          </w:p>
          <w:p w:rsidR="003E5464" w:rsidRPr="003E5464" w:rsidRDefault="003E5464" w:rsidP="00C35938">
            <w:pPr>
              <w:rPr>
                <w:sz w:val="26"/>
                <w:szCs w:val="26"/>
                <w:lang w:eastAsia="en-US"/>
              </w:rPr>
            </w:pPr>
            <w:r w:rsidRPr="003E5464">
              <w:rPr>
                <w:sz w:val="26"/>
                <w:szCs w:val="26"/>
                <w:lang w:eastAsia="en-US"/>
              </w:rPr>
              <w:t>Усилие быстрого подъема, кг – 0...20000</w:t>
            </w:r>
          </w:p>
          <w:p w:rsidR="003E5464" w:rsidRPr="003E5464" w:rsidRDefault="003E5464" w:rsidP="00C35938">
            <w:pPr>
              <w:rPr>
                <w:sz w:val="26"/>
                <w:szCs w:val="26"/>
                <w:lang w:eastAsia="en-US"/>
              </w:rPr>
            </w:pPr>
            <w:r w:rsidRPr="003E5464">
              <w:rPr>
                <w:sz w:val="26"/>
                <w:szCs w:val="26"/>
                <w:lang w:eastAsia="en-US"/>
              </w:rPr>
              <w:t>Место управления – пульт управления в фургоне</w:t>
            </w:r>
          </w:p>
          <w:p w:rsidR="003E5464" w:rsidRPr="003E5464" w:rsidRDefault="003E5464" w:rsidP="00C35938">
            <w:pPr>
              <w:rPr>
                <w:sz w:val="26"/>
                <w:szCs w:val="26"/>
                <w:lang w:eastAsia="en-US"/>
              </w:rPr>
            </w:pPr>
            <w:r w:rsidRPr="003E5464">
              <w:rPr>
                <w:sz w:val="26"/>
                <w:szCs w:val="26"/>
                <w:lang w:eastAsia="en-US"/>
              </w:rPr>
              <w:t>Управление установкой – пропорциональное воздействие на рычаг управления</w:t>
            </w:r>
          </w:p>
          <w:p w:rsidR="003E5464" w:rsidRPr="003E5464" w:rsidRDefault="003E5464" w:rsidP="00C35938">
            <w:pPr>
              <w:rPr>
                <w:sz w:val="26"/>
                <w:szCs w:val="26"/>
                <w:lang w:eastAsia="en-US"/>
              </w:rPr>
            </w:pPr>
            <w:r w:rsidRPr="003E5464">
              <w:rPr>
                <w:sz w:val="26"/>
                <w:szCs w:val="26"/>
                <w:lang w:eastAsia="en-US"/>
              </w:rPr>
              <w:t>Тип механизма захвата штанг – полуавтоматического типа</w:t>
            </w:r>
          </w:p>
          <w:p w:rsidR="003E5464" w:rsidRPr="003E5464" w:rsidRDefault="003E5464" w:rsidP="00C35938">
            <w:pPr>
              <w:rPr>
                <w:sz w:val="26"/>
                <w:szCs w:val="26"/>
                <w:lang w:eastAsia="en-US"/>
              </w:rPr>
            </w:pPr>
            <w:r w:rsidRPr="003E5464">
              <w:rPr>
                <w:sz w:val="26"/>
                <w:szCs w:val="26"/>
                <w:lang w:eastAsia="en-US"/>
              </w:rPr>
              <w:t>Механизм подачи – два гидроцилиндра с расположенным между ними захватом клиновым</w:t>
            </w:r>
          </w:p>
          <w:p w:rsidR="003E5464" w:rsidRPr="003E5464" w:rsidRDefault="003E5464" w:rsidP="00C35938">
            <w:pPr>
              <w:rPr>
                <w:sz w:val="26"/>
                <w:szCs w:val="26"/>
                <w:lang w:eastAsia="en-US"/>
              </w:rPr>
            </w:pPr>
            <w:r w:rsidRPr="003E5464">
              <w:rPr>
                <w:sz w:val="26"/>
                <w:szCs w:val="26"/>
                <w:lang w:eastAsia="en-US"/>
              </w:rPr>
              <w:t>Фургон – изотермический гражданского назначения</w:t>
            </w:r>
          </w:p>
          <w:p w:rsidR="003E5464" w:rsidRPr="003E5464" w:rsidRDefault="003E5464" w:rsidP="00C35938">
            <w:pPr>
              <w:rPr>
                <w:sz w:val="26"/>
                <w:szCs w:val="26"/>
                <w:lang w:eastAsia="en-US"/>
              </w:rPr>
            </w:pPr>
            <w:r w:rsidRPr="003E5464">
              <w:rPr>
                <w:sz w:val="26"/>
                <w:szCs w:val="26"/>
                <w:lang w:eastAsia="en-US"/>
              </w:rPr>
              <w:t>Опорная рама (платформа) – металлоконструкция, состоящая из двух продольных лонжеронов профильного сечения, соединенных поперечными связями с установленными листами балласта, служащие для увеличения общей массы установки</w:t>
            </w:r>
          </w:p>
          <w:p w:rsidR="003E5464" w:rsidRPr="003E5464" w:rsidRDefault="003E5464" w:rsidP="00C35938">
            <w:pPr>
              <w:rPr>
                <w:sz w:val="26"/>
                <w:szCs w:val="26"/>
                <w:lang w:eastAsia="en-US"/>
              </w:rPr>
            </w:pPr>
            <w:r w:rsidRPr="003E5464">
              <w:rPr>
                <w:sz w:val="26"/>
                <w:szCs w:val="26"/>
                <w:lang w:eastAsia="en-US"/>
              </w:rPr>
              <w:t>Пульт управления - функции управления гидроцилиндрами опор, гидроцилиндрами механизма подачи, зажимом пневматическим</w:t>
            </w:r>
          </w:p>
          <w:p w:rsidR="003E5464" w:rsidRPr="003E5464" w:rsidRDefault="003E5464" w:rsidP="00C35938">
            <w:pPr>
              <w:rPr>
                <w:b/>
                <w:bCs/>
                <w:color w:val="000000"/>
                <w:sz w:val="26"/>
                <w:szCs w:val="26"/>
              </w:rPr>
            </w:pPr>
            <w:r w:rsidRPr="003E5464">
              <w:rPr>
                <w:sz w:val="26"/>
                <w:szCs w:val="26"/>
                <w:lang w:eastAsia="en-US"/>
              </w:rPr>
              <w:t>Забуривающее устройство - для бурения верхнего слоя грунта на глубину 10 м.</w:t>
            </w:r>
          </w:p>
        </w:tc>
      </w:tr>
      <w:tr w:rsidR="003E5464" w:rsidRPr="003E5464" w:rsidTr="00EC1574">
        <w:trPr>
          <w:trHeight w:val="20"/>
        </w:trPr>
        <w:tc>
          <w:tcPr>
            <w:tcW w:w="738" w:type="dxa"/>
            <w:shd w:val="clear" w:color="000000" w:fill="FFFFFF"/>
            <w:vAlign w:val="center"/>
          </w:tcPr>
          <w:p w:rsidR="003E5464" w:rsidRPr="003E5464" w:rsidRDefault="003E5464" w:rsidP="00C35938">
            <w:pPr>
              <w:jc w:val="center"/>
              <w:rPr>
                <w:sz w:val="26"/>
                <w:szCs w:val="26"/>
              </w:rPr>
            </w:pPr>
            <w:r w:rsidRPr="003E5464">
              <w:rPr>
                <w:sz w:val="26"/>
                <w:szCs w:val="26"/>
              </w:rPr>
              <w:t>2</w:t>
            </w:r>
          </w:p>
        </w:tc>
        <w:tc>
          <w:tcPr>
            <w:tcW w:w="4678" w:type="dxa"/>
            <w:shd w:val="clear" w:color="000000" w:fill="FFFFFF"/>
            <w:vAlign w:val="center"/>
          </w:tcPr>
          <w:p w:rsidR="003E5464" w:rsidRPr="003E5464" w:rsidRDefault="003E5464" w:rsidP="00C35938">
            <w:pPr>
              <w:pStyle w:val="a9"/>
              <w:tabs>
                <w:tab w:val="left" w:pos="0"/>
              </w:tabs>
              <w:ind w:left="0" w:right="-318"/>
              <w:jc w:val="center"/>
              <w:rPr>
                <w:sz w:val="26"/>
                <w:szCs w:val="26"/>
                <w:lang w:eastAsia="en-US"/>
              </w:rPr>
            </w:pPr>
            <w:r w:rsidRPr="003E5464">
              <w:rPr>
                <w:sz w:val="26"/>
                <w:szCs w:val="26"/>
                <w:lang w:eastAsia="en-US"/>
              </w:rPr>
              <w:t>Шасси</w:t>
            </w:r>
          </w:p>
          <w:p w:rsidR="003E5464" w:rsidRPr="003E5464" w:rsidRDefault="003E5464" w:rsidP="00C35938">
            <w:pPr>
              <w:jc w:val="both"/>
              <w:rPr>
                <w:sz w:val="26"/>
                <w:szCs w:val="26"/>
              </w:rPr>
            </w:pPr>
          </w:p>
        </w:tc>
        <w:tc>
          <w:tcPr>
            <w:tcW w:w="8649" w:type="dxa"/>
            <w:shd w:val="clear" w:color="000000" w:fill="FFFFFF"/>
          </w:tcPr>
          <w:p w:rsidR="003E5464" w:rsidRPr="003E5464" w:rsidRDefault="003E5464" w:rsidP="00C35938">
            <w:pPr>
              <w:jc w:val="both"/>
              <w:rPr>
                <w:sz w:val="26"/>
                <w:szCs w:val="26"/>
              </w:rPr>
            </w:pPr>
            <w:r w:rsidRPr="003E5464">
              <w:rPr>
                <w:sz w:val="26"/>
                <w:szCs w:val="26"/>
              </w:rPr>
              <w:t>Марка (модель) автомобиля – КАМАЗ 43118</w:t>
            </w:r>
          </w:p>
          <w:p w:rsidR="003E5464" w:rsidRPr="003E5464" w:rsidRDefault="003E5464" w:rsidP="00C35938">
            <w:pPr>
              <w:jc w:val="both"/>
              <w:rPr>
                <w:sz w:val="26"/>
                <w:szCs w:val="26"/>
              </w:rPr>
            </w:pPr>
            <w:r w:rsidRPr="003E5464">
              <w:rPr>
                <w:sz w:val="26"/>
                <w:szCs w:val="26"/>
              </w:rPr>
              <w:t>Колесная формула – 6х6</w:t>
            </w:r>
          </w:p>
          <w:p w:rsidR="003E5464" w:rsidRPr="003E5464" w:rsidRDefault="003E5464" w:rsidP="00C35938">
            <w:pPr>
              <w:jc w:val="both"/>
              <w:rPr>
                <w:sz w:val="26"/>
                <w:szCs w:val="26"/>
              </w:rPr>
            </w:pPr>
            <w:r w:rsidRPr="003E5464">
              <w:rPr>
                <w:sz w:val="26"/>
                <w:szCs w:val="26"/>
              </w:rPr>
              <w:t>Масса транспортного средства в снаряжённом состоянии, кг – 16200</w:t>
            </w:r>
          </w:p>
          <w:p w:rsidR="003E5464" w:rsidRPr="003E5464" w:rsidRDefault="003E5464" w:rsidP="00C35938">
            <w:pPr>
              <w:jc w:val="both"/>
              <w:rPr>
                <w:sz w:val="26"/>
                <w:szCs w:val="26"/>
              </w:rPr>
            </w:pPr>
            <w:r w:rsidRPr="003E5464">
              <w:rPr>
                <w:sz w:val="26"/>
                <w:szCs w:val="26"/>
              </w:rPr>
              <w:t>Технически допустимая максимальная масса транспортного средства, кг – 21 600</w:t>
            </w:r>
          </w:p>
          <w:p w:rsidR="003E5464" w:rsidRPr="003E5464" w:rsidRDefault="003E5464" w:rsidP="00C35938">
            <w:pPr>
              <w:jc w:val="both"/>
              <w:rPr>
                <w:sz w:val="26"/>
                <w:szCs w:val="26"/>
              </w:rPr>
            </w:pPr>
            <w:r w:rsidRPr="003E5464">
              <w:rPr>
                <w:sz w:val="26"/>
                <w:szCs w:val="26"/>
              </w:rPr>
              <w:t>Нагрузка на заднюю тележку, кг – 5700/5700</w:t>
            </w:r>
          </w:p>
          <w:p w:rsidR="003E5464" w:rsidRPr="003E5464" w:rsidRDefault="003E5464" w:rsidP="00C35938">
            <w:pPr>
              <w:jc w:val="both"/>
              <w:rPr>
                <w:sz w:val="26"/>
                <w:szCs w:val="26"/>
              </w:rPr>
            </w:pPr>
            <w:r w:rsidRPr="003E5464">
              <w:rPr>
                <w:sz w:val="26"/>
                <w:szCs w:val="26"/>
              </w:rPr>
              <w:lastRenderedPageBreak/>
              <w:t xml:space="preserve">Нагрузка не передний мост, кг – 5600 </w:t>
            </w:r>
          </w:p>
          <w:p w:rsidR="003E5464" w:rsidRPr="003E5464" w:rsidRDefault="003E5464" w:rsidP="00C35938">
            <w:pPr>
              <w:jc w:val="both"/>
              <w:rPr>
                <w:sz w:val="26"/>
                <w:szCs w:val="26"/>
              </w:rPr>
            </w:pPr>
            <w:r w:rsidRPr="003E5464">
              <w:rPr>
                <w:sz w:val="26"/>
                <w:szCs w:val="26"/>
              </w:rPr>
              <w:t>Габаритные размеры:</w:t>
            </w:r>
          </w:p>
          <w:p w:rsidR="003E5464" w:rsidRPr="003E5464" w:rsidRDefault="003E5464" w:rsidP="00C35938">
            <w:pPr>
              <w:jc w:val="both"/>
              <w:rPr>
                <w:sz w:val="26"/>
                <w:szCs w:val="26"/>
              </w:rPr>
            </w:pPr>
            <w:r w:rsidRPr="003E5464">
              <w:rPr>
                <w:sz w:val="26"/>
                <w:szCs w:val="26"/>
              </w:rPr>
              <w:t>Длинна, мм – 8600</w:t>
            </w:r>
          </w:p>
          <w:p w:rsidR="003E5464" w:rsidRPr="003E5464" w:rsidRDefault="003E5464" w:rsidP="00C35938">
            <w:pPr>
              <w:jc w:val="both"/>
              <w:rPr>
                <w:sz w:val="26"/>
                <w:szCs w:val="26"/>
              </w:rPr>
            </w:pPr>
            <w:r w:rsidRPr="003E5464">
              <w:rPr>
                <w:sz w:val="26"/>
                <w:szCs w:val="26"/>
              </w:rPr>
              <w:t>Ширина, мм – 2500</w:t>
            </w:r>
          </w:p>
          <w:p w:rsidR="003E5464" w:rsidRPr="003E5464" w:rsidRDefault="003E5464" w:rsidP="00C35938">
            <w:pPr>
              <w:jc w:val="both"/>
              <w:rPr>
                <w:sz w:val="26"/>
                <w:szCs w:val="26"/>
              </w:rPr>
            </w:pPr>
            <w:r w:rsidRPr="003E5464">
              <w:rPr>
                <w:sz w:val="26"/>
                <w:szCs w:val="26"/>
              </w:rPr>
              <w:t>Высота, мм – 3600</w:t>
            </w:r>
          </w:p>
          <w:p w:rsidR="003E5464" w:rsidRPr="003E5464" w:rsidRDefault="003E5464" w:rsidP="00C35938">
            <w:pPr>
              <w:jc w:val="both"/>
              <w:rPr>
                <w:sz w:val="26"/>
                <w:szCs w:val="26"/>
              </w:rPr>
            </w:pPr>
            <w:r w:rsidRPr="003E5464">
              <w:rPr>
                <w:sz w:val="26"/>
                <w:szCs w:val="26"/>
              </w:rPr>
              <w:t>База, мм – 3690 + 1320</w:t>
            </w:r>
          </w:p>
          <w:p w:rsidR="003E5464" w:rsidRPr="003E5464" w:rsidRDefault="003E5464" w:rsidP="00C35938">
            <w:pPr>
              <w:jc w:val="both"/>
              <w:rPr>
                <w:sz w:val="26"/>
                <w:szCs w:val="26"/>
              </w:rPr>
            </w:pPr>
            <w:r w:rsidRPr="003E5464">
              <w:rPr>
                <w:sz w:val="26"/>
                <w:szCs w:val="26"/>
              </w:rPr>
              <w:t xml:space="preserve">Колея передних/задних колёс, мм – 2050/2050 </w:t>
            </w:r>
          </w:p>
          <w:p w:rsidR="003E5464" w:rsidRPr="003E5464" w:rsidRDefault="003E5464" w:rsidP="00C35938">
            <w:pPr>
              <w:jc w:val="both"/>
              <w:rPr>
                <w:sz w:val="26"/>
                <w:szCs w:val="26"/>
              </w:rPr>
            </w:pPr>
            <w:r w:rsidRPr="003E5464">
              <w:rPr>
                <w:sz w:val="26"/>
                <w:szCs w:val="26"/>
              </w:rPr>
              <w:t>Модель двигателя – 740.705-300</w:t>
            </w:r>
          </w:p>
          <w:p w:rsidR="003E5464" w:rsidRPr="003E5464" w:rsidRDefault="003E5464" w:rsidP="00C35938">
            <w:pPr>
              <w:jc w:val="both"/>
              <w:rPr>
                <w:sz w:val="26"/>
                <w:szCs w:val="26"/>
              </w:rPr>
            </w:pPr>
            <w:r w:rsidRPr="003E5464">
              <w:rPr>
                <w:sz w:val="26"/>
                <w:szCs w:val="26"/>
              </w:rPr>
              <w:t xml:space="preserve">Расположение и число цилиндров в двигателе – </w:t>
            </w:r>
            <w:r w:rsidRPr="003E5464">
              <w:rPr>
                <w:sz w:val="26"/>
                <w:szCs w:val="26"/>
                <w:lang w:val="en-US"/>
              </w:rPr>
              <w:t>V</w:t>
            </w:r>
            <w:r w:rsidRPr="003E5464">
              <w:rPr>
                <w:sz w:val="26"/>
                <w:szCs w:val="26"/>
              </w:rPr>
              <w:t>-образное, 8</w:t>
            </w:r>
          </w:p>
          <w:p w:rsidR="003E5464" w:rsidRPr="003E5464" w:rsidRDefault="003E5464" w:rsidP="00C35938">
            <w:pPr>
              <w:jc w:val="both"/>
              <w:rPr>
                <w:sz w:val="26"/>
                <w:szCs w:val="26"/>
              </w:rPr>
            </w:pPr>
            <w:r w:rsidRPr="003E5464">
              <w:rPr>
                <w:sz w:val="26"/>
                <w:szCs w:val="26"/>
              </w:rPr>
              <w:t>Рабочий объём двигателя, л – 11,76</w:t>
            </w:r>
          </w:p>
          <w:p w:rsidR="003E5464" w:rsidRPr="003E5464" w:rsidRDefault="003E5464" w:rsidP="00C35938">
            <w:pPr>
              <w:jc w:val="both"/>
              <w:rPr>
                <w:sz w:val="26"/>
                <w:szCs w:val="26"/>
              </w:rPr>
            </w:pPr>
            <w:r w:rsidRPr="003E5464">
              <w:rPr>
                <w:sz w:val="26"/>
                <w:szCs w:val="26"/>
              </w:rPr>
              <w:t>Тип двигателя – дизельный с турбонадувом, с промежуточным охлаждением воздуха</w:t>
            </w:r>
          </w:p>
          <w:p w:rsidR="003E5464" w:rsidRPr="003E5464" w:rsidRDefault="003E5464" w:rsidP="00C35938">
            <w:pPr>
              <w:jc w:val="both"/>
              <w:rPr>
                <w:sz w:val="26"/>
                <w:szCs w:val="26"/>
              </w:rPr>
            </w:pPr>
            <w:r w:rsidRPr="003E5464">
              <w:rPr>
                <w:sz w:val="26"/>
                <w:szCs w:val="26"/>
              </w:rPr>
              <w:t xml:space="preserve">Система питания – </w:t>
            </w:r>
            <w:r w:rsidRPr="003E5464">
              <w:rPr>
                <w:sz w:val="26"/>
                <w:szCs w:val="26"/>
                <w:lang w:val="en-US"/>
              </w:rPr>
              <w:t>Common</w:t>
            </w:r>
            <w:r w:rsidRPr="003E5464">
              <w:rPr>
                <w:sz w:val="26"/>
                <w:szCs w:val="26"/>
              </w:rPr>
              <w:t xml:space="preserve"> </w:t>
            </w:r>
            <w:r w:rsidRPr="003E5464">
              <w:rPr>
                <w:sz w:val="26"/>
                <w:szCs w:val="26"/>
                <w:lang w:val="en-US"/>
              </w:rPr>
              <w:t>Rail</w:t>
            </w:r>
          </w:p>
          <w:p w:rsidR="003E5464" w:rsidRPr="003E5464" w:rsidRDefault="003E5464" w:rsidP="00C35938">
            <w:pPr>
              <w:jc w:val="both"/>
              <w:rPr>
                <w:sz w:val="26"/>
                <w:szCs w:val="26"/>
              </w:rPr>
            </w:pPr>
            <w:r w:rsidRPr="003E5464">
              <w:rPr>
                <w:sz w:val="26"/>
                <w:szCs w:val="26"/>
              </w:rPr>
              <w:t>Трансмиссия – механическая</w:t>
            </w:r>
          </w:p>
          <w:p w:rsidR="003E5464" w:rsidRPr="003E5464" w:rsidRDefault="003E5464" w:rsidP="00C35938">
            <w:pPr>
              <w:jc w:val="both"/>
              <w:rPr>
                <w:sz w:val="26"/>
                <w:szCs w:val="26"/>
              </w:rPr>
            </w:pPr>
            <w:r w:rsidRPr="003E5464">
              <w:rPr>
                <w:sz w:val="26"/>
                <w:szCs w:val="26"/>
              </w:rPr>
              <w:t>Коробка передач – КП-154</w:t>
            </w:r>
          </w:p>
          <w:p w:rsidR="003E5464" w:rsidRPr="003E5464" w:rsidRDefault="003E5464" w:rsidP="00C35938">
            <w:pPr>
              <w:jc w:val="both"/>
              <w:rPr>
                <w:sz w:val="26"/>
                <w:szCs w:val="26"/>
              </w:rPr>
            </w:pPr>
            <w:r w:rsidRPr="003E5464">
              <w:rPr>
                <w:sz w:val="26"/>
                <w:szCs w:val="26"/>
              </w:rPr>
              <w:t>Раздаточная коробка – механическая, двухступенчатая с блокируемым межосевым дифференциалом</w:t>
            </w:r>
          </w:p>
          <w:p w:rsidR="003E5464" w:rsidRPr="003E5464" w:rsidRDefault="003E5464" w:rsidP="00C35938">
            <w:pPr>
              <w:jc w:val="both"/>
              <w:rPr>
                <w:sz w:val="26"/>
                <w:szCs w:val="26"/>
              </w:rPr>
            </w:pPr>
            <w:r w:rsidRPr="003E5464">
              <w:rPr>
                <w:sz w:val="26"/>
                <w:szCs w:val="26"/>
              </w:rPr>
              <w:t>Подвеска:</w:t>
            </w:r>
          </w:p>
          <w:p w:rsidR="003E5464" w:rsidRPr="003E5464" w:rsidRDefault="003E5464" w:rsidP="00C35938">
            <w:pPr>
              <w:rPr>
                <w:sz w:val="26"/>
                <w:szCs w:val="26"/>
              </w:rPr>
            </w:pPr>
            <w:r w:rsidRPr="003E5464">
              <w:rPr>
                <w:sz w:val="26"/>
                <w:szCs w:val="26"/>
              </w:rPr>
              <w:t>Передняя – зависимая, рессорная, с гидравлическими телескопическими амортизаторами, со стабилизатором поперечной устойчивости</w:t>
            </w:r>
          </w:p>
          <w:p w:rsidR="003E5464" w:rsidRPr="003E5464" w:rsidRDefault="003E5464" w:rsidP="00C35938">
            <w:pPr>
              <w:rPr>
                <w:sz w:val="26"/>
                <w:szCs w:val="26"/>
              </w:rPr>
            </w:pPr>
            <w:r w:rsidRPr="003E5464">
              <w:rPr>
                <w:sz w:val="26"/>
                <w:szCs w:val="26"/>
              </w:rPr>
              <w:t>Задняя – зависимая, рессорно-балансирная, с реактивными штангами</w:t>
            </w:r>
          </w:p>
          <w:p w:rsidR="003E5464" w:rsidRPr="003E5464" w:rsidRDefault="003E5464" w:rsidP="00C35938">
            <w:pPr>
              <w:rPr>
                <w:sz w:val="26"/>
                <w:szCs w:val="26"/>
              </w:rPr>
            </w:pPr>
            <w:r w:rsidRPr="003E5464">
              <w:rPr>
                <w:sz w:val="26"/>
                <w:szCs w:val="26"/>
              </w:rPr>
              <w:t>Рулевое управление – с гидроусилителем</w:t>
            </w:r>
          </w:p>
          <w:p w:rsidR="003E5464" w:rsidRPr="003E5464" w:rsidRDefault="003E5464" w:rsidP="00C35938">
            <w:pPr>
              <w:rPr>
                <w:sz w:val="26"/>
                <w:szCs w:val="26"/>
              </w:rPr>
            </w:pPr>
            <w:r w:rsidRPr="003E5464">
              <w:rPr>
                <w:sz w:val="26"/>
                <w:szCs w:val="26"/>
              </w:rPr>
              <w:t xml:space="preserve">Тормозная система – рабочая пневматическая, двухконтурная. </w:t>
            </w:r>
          </w:p>
          <w:p w:rsidR="003E5464" w:rsidRPr="003E5464" w:rsidRDefault="003E5464" w:rsidP="00C35938">
            <w:pPr>
              <w:rPr>
                <w:sz w:val="26"/>
                <w:szCs w:val="26"/>
              </w:rPr>
            </w:pPr>
            <w:r w:rsidRPr="003E5464">
              <w:rPr>
                <w:sz w:val="26"/>
                <w:szCs w:val="26"/>
              </w:rPr>
              <w:t>Шины – 425/85</w:t>
            </w:r>
            <w:r w:rsidRPr="003E5464">
              <w:rPr>
                <w:sz w:val="26"/>
                <w:szCs w:val="26"/>
                <w:lang w:val="en-US"/>
              </w:rPr>
              <w:t>R</w:t>
            </w:r>
            <w:r w:rsidRPr="003E5464">
              <w:rPr>
                <w:sz w:val="26"/>
                <w:szCs w:val="26"/>
              </w:rPr>
              <w:t>21</w:t>
            </w:r>
          </w:p>
          <w:p w:rsidR="003E5464" w:rsidRPr="003E5464" w:rsidRDefault="003E5464" w:rsidP="00C35938">
            <w:pPr>
              <w:rPr>
                <w:sz w:val="26"/>
                <w:szCs w:val="26"/>
              </w:rPr>
            </w:pPr>
            <w:r w:rsidRPr="003E5464">
              <w:rPr>
                <w:sz w:val="26"/>
                <w:szCs w:val="26"/>
              </w:rPr>
              <w:t>Тип кабины – со спальным местом, с высокой крышей, пневматической подвеской</w:t>
            </w:r>
          </w:p>
          <w:p w:rsidR="003E5464" w:rsidRPr="003E5464" w:rsidRDefault="003E5464" w:rsidP="00C35938">
            <w:pPr>
              <w:rPr>
                <w:sz w:val="26"/>
                <w:szCs w:val="26"/>
              </w:rPr>
            </w:pPr>
            <w:r w:rsidRPr="003E5464">
              <w:rPr>
                <w:sz w:val="26"/>
                <w:szCs w:val="26"/>
              </w:rPr>
              <w:t>Тахограф Российского стандарта с блоком СКЗИ – да</w:t>
            </w:r>
          </w:p>
          <w:p w:rsidR="003E5464" w:rsidRPr="003E5464" w:rsidRDefault="003E5464" w:rsidP="00C35938">
            <w:pPr>
              <w:rPr>
                <w:sz w:val="26"/>
                <w:szCs w:val="26"/>
              </w:rPr>
            </w:pPr>
            <w:r w:rsidRPr="003E5464">
              <w:rPr>
                <w:sz w:val="26"/>
                <w:szCs w:val="26"/>
              </w:rPr>
              <w:t>Лебёдка – механическая с тросом длиной 50 м сзади</w:t>
            </w:r>
          </w:p>
          <w:p w:rsidR="003E5464" w:rsidRPr="003E5464" w:rsidRDefault="003E5464" w:rsidP="00C35938">
            <w:pPr>
              <w:tabs>
                <w:tab w:val="left" w:pos="2595"/>
              </w:tabs>
              <w:rPr>
                <w:sz w:val="26"/>
                <w:szCs w:val="26"/>
              </w:rPr>
            </w:pPr>
            <w:r w:rsidRPr="003E5464">
              <w:rPr>
                <w:sz w:val="26"/>
                <w:szCs w:val="26"/>
              </w:rPr>
              <w:t>Фаркоп - да</w:t>
            </w:r>
            <w:r w:rsidRPr="003E5464">
              <w:rPr>
                <w:sz w:val="26"/>
                <w:szCs w:val="26"/>
              </w:rPr>
              <w:tab/>
            </w:r>
          </w:p>
        </w:tc>
      </w:tr>
    </w:tbl>
    <w:p w:rsidR="006763C1" w:rsidRDefault="006763C1" w:rsidP="004E3EFB">
      <w:pPr>
        <w:tabs>
          <w:tab w:val="left" w:pos="426"/>
        </w:tabs>
        <w:ind w:left="142" w:firstLine="709"/>
        <w:jc w:val="right"/>
      </w:pPr>
    </w:p>
    <w:p w:rsidR="00AD7D32" w:rsidRDefault="00AD7D32" w:rsidP="00492278">
      <w:pPr>
        <w:ind w:firstLine="567"/>
        <w:jc w:val="both"/>
        <w:rPr>
          <w:color w:val="000000"/>
        </w:rPr>
      </w:pPr>
    </w:p>
    <w:p w:rsidR="00AD7D32" w:rsidRDefault="00AD7D32" w:rsidP="00492278">
      <w:pPr>
        <w:ind w:firstLine="567"/>
        <w:jc w:val="both"/>
        <w:rPr>
          <w:color w:val="000000"/>
        </w:rPr>
      </w:pPr>
    </w:p>
    <w:p w:rsidR="003C7F4D" w:rsidRDefault="00D6129B" w:rsidP="0071331D">
      <w:pPr>
        <w:ind w:firstLine="567"/>
        <w:jc w:val="both"/>
        <w:rPr>
          <w:color w:val="00B050"/>
        </w:rPr>
        <w:sectPr w:rsidR="003C7F4D" w:rsidSect="004E3EFB">
          <w:pgSz w:w="16838" w:h="11906" w:orient="landscape" w:code="9"/>
          <w:pgMar w:top="709" w:right="709" w:bottom="924" w:left="851" w:header="720" w:footer="306" w:gutter="0"/>
          <w:cols w:space="720"/>
          <w:noEndnote/>
        </w:sectPr>
      </w:pPr>
      <w:r w:rsidRPr="0094702C">
        <w:rPr>
          <w:color w:val="00B050"/>
        </w:rPr>
        <w:t xml:space="preserve"> </w:t>
      </w:r>
      <w:r w:rsidR="009811D8" w:rsidRPr="0094702C">
        <w:rPr>
          <w:color w:val="00B050"/>
        </w:rPr>
        <w:t xml:space="preserve"> </w:t>
      </w:r>
    </w:p>
    <w:p w:rsidR="006763C1" w:rsidRPr="006763C1" w:rsidRDefault="006763C1" w:rsidP="006763C1">
      <w:pPr>
        <w:ind w:firstLine="567"/>
        <w:jc w:val="both"/>
      </w:pPr>
      <w:r w:rsidRPr="006763C1">
        <w:lastRenderedPageBreak/>
        <w:t>Поставляемый Товар должен быть новым, и надлежащего качества.</w:t>
      </w:r>
      <w:r w:rsidRPr="006763C1">
        <w:rPr>
          <w:bCs/>
        </w:rPr>
        <w:t xml:space="preserve"> </w:t>
      </w:r>
      <w:r w:rsidRPr="006763C1">
        <w:t xml:space="preserve">Год изготовления не ранее 2021 года.  </w:t>
      </w:r>
    </w:p>
    <w:p w:rsidR="006763C1" w:rsidRPr="006763C1" w:rsidRDefault="006763C1" w:rsidP="006763C1">
      <w:pPr>
        <w:ind w:firstLine="567"/>
        <w:jc w:val="both"/>
      </w:pPr>
      <w:r w:rsidRPr="006763C1">
        <w:t>Качество и комплектность поставленного Товара должны соответствовать требованиям ГОСТ, ТУ на соответствующий вид Товара, в случае обязательной сертификации иметь сертификаты качества и сертификаты соответствия. Упаковка и маркировка Товара должна соответствовать требованиям ТУ. Товар должен быть обеспечен соответствующими документами на русском языке (технической документацией, паспортом, сертификатом соответствия и т.п.).</w:t>
      </w:r>
    </w:p>
    <w:p w:rsidR="006763C1" w:rsidRPr="006763C1" w:rsidRDefault="006763C1" w:rsidP="006763C1">
      <w:pPr>
        <w:ind w:firstLine="567"/>
        <w:jc w:val="both"/>
      </w:pPr>
      <w:r w:rsidRPr="006763C1">
        <w:t>В подтверждение качества предлагаемого товара Участник/Победител</w:t>
      </w:r>
      <w:r>
        <w:t>ь</w:t>
      </w:r>
      <w:r w:rsidRPr="006763C1">
        <w:t xml:space="preserve"> должен предоставить:</w:t>
      </w:r>
    </w:p>
    <w:p w:rsidR="006763C1" w:rsidRPr="006763C1" w:rsidRDefault="006763C1" w:rsidP="006763C1">
      <w:pPr>
        <w:ind w:firstLine="567"/>
        <w:jc w:val="both"/>
      </w:pPr>
      <w:r w:rsidRPr="006763C1">
        <w:t xml:space="preserve">- сертификаты или декларацию соответствия (на </w:t>
      </w:r>
      <w:r>
        <w:t>Т</w:t>
      </w:r>
      <w:r w:rsidRPr="006763C1">
        <w:t xml:space="preserve">овар, подлежащий обязательной сертификации), или титульный лист ТУ, или паспорт качества (копии, заверенные заводами-изготовителями), или иные документы, подтверждающие качество предлагаемого </w:t>
      </w:r>
      <w:r>
        <w:t>Т</w:t>
      </w:r>
      <w:r w:rsidRPr="006763C1">
        <w:t>овара, входящего в товарную группу.</w:t>
      </w:r>
    </w:p>
    <w:p w:rsidR="006763C1" w:rsidRPr="006763C1" w:rsidRDefault="006763C1" w:rsidP="006763C1">
      <w:pPr>
        <w:ind w:firstLine="567"/>
        <w:jc w:val="both"/>
      </w:pPr>
      <w:r w:rsidRPr="006763C1">
        <w:t xml:space="preserve">Поставка </w:t>
      </w:r>
      <w:r>
        <w:t>Т</w:t>
      </w:r>
      <w:r w:rsidRPr="006763C1">
        <w:t xml:space="preserve">овара осуществляется силами и за счет средств Участника/Победителя. </w:t>
      </w:r>
    </w:p>
    <w:p w:rsidR="006763C1" w:rsidRPr="006763C1" w:rsidRDefault="006763C1" w:rsidP="006763C1">
      <w:pPr>
        <w:ind w:firstLine="567"/>
        <w:jc w:val="both"/>
      </w:pPr>
      <w:r>
        <w:t>В котировочной заявке</w:t>
      </w:r>
      <w:r w:rsidRPr="006763C1">
        <w:t xml:space="preserve"> Участник</w:t>
      </w:r>
      <w:r>
        <w:t>а</w:t>
      </w:r>
      <w:r w:rsidRPr="006763C1">
        <w:t>/Победител</w:t>
      </w:r>
      <w:r>
        <w:t>я</w:t>
      </w:r>
      <w:r w:rsidRPr="006763C1">
        <w:t xml:space="preserve"> запроса котировок должны быть изложены условия, соответствующие требованиям технического задания, либо более выгодные для заказчика. </w:t>
      </w:r>
    </w:p>
    <w:p w:rsidR="006763C1" w:rsidRPr="006763C1" w:rsidRDefault="006763C1" w:rsidP="006763C1">
      <w:pPr>
        <w:ind w:firstLine="567"/>
        <w:jc w:val="both"/>
        <w:rPr>
          <w:bCs/>
        </w:rPr>
      </w:pPr>
      <w:r w:rsidRPr="006763C1">
        <w:rPr>
          <w:bCs/>
        </w:rPr>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1F2AD3" w:rsidRDefault="006763C1" w:rsidP="006763C1">
      <w:pPr>
        <w:ind w:firstLine="567"/>
        <w:jc w:val="both"/>
      </w:pPr>
      <w:r w:rsidRPr="006763C1">
        <w:t>Товар, поставляемый Участником/Победителем запроса котировок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r w:rsidR="004D22D5">
        <w:t>.</w:t>
      </w:r>
    </w:p>
    <w:p w:rsidR="004D22D5" w:rsidRDefault="009A0260" w:rsidP="006763C1">
      <w:pPr>
        <w:ind w:firstLine="567"/>
        <w:jc w:val="both"/>
      </w:pPr>
      <w:r w:rsidRPr="009A0260">
        <w:t>Участник/Победител</w:t>
      </w:r>
      <w:r>
        <w:t>ь</w:t>
      </w:r>
      <w:r w:rsidRPr="009A0260">
        <w:t xml:space="preserve"> запроса котировок </w:t>
      </w:r>
      <w:r>
        <w:t xml:space="preserve">за 10 рабочих дней </w:t>
      </w:r>
      <w:r w:rsidR="0008569B">
        <w:t xml:space="preserve">до отгрузки Товара должен </w:t>
      </w:r>
      <w:r>
        <w:t xml:space="preserve">направить Заказчику уведомление </w:t>
      </w:r>
      <w:r w:rsidR="0008569B">
        <w:t>о готовности к</w:t>
      </w:r>
      <w:r>
        <w:t xml:space="preserve"> отгрузке</w:t>
      </w:r>
      <w:r w:rsidR="0008569B">
        <w:t>.</w:t>
      </w:r>
      <w:r>
        <w:t xml:space="preserve"> </w:t>
      </w:r>
      <w:r w:rsidR="0008569B">
        <w:t>Отгрузка Товара осуществляется только после проведения</w:t>
      </w:r>
      <w:r w:rsidR="004D22D5" w:rsidRPr="004A1B5A">
        <w:t xml:space="preserve"> испытани</w:t>
      </w:r>
      <w:r w:rsidR="0008569B">
        <w:t>я</w:t>
      </w:r>
      <w:r w:rsidR="004D22D5" w:rsidRPr="004A1B5A">
        <w:t xml:space="preserve"> </w:t>
      </w:r>
      <w:r w:rsidR="0008569B">
        <w:t>Товара</w:t>
      </w:r>
      <w:r w:rsidR="004D22D5" w:rsidRPr="004A1B5A">
        <w:t xml:space="preserve"> в полевых условиях совместно с </w:t>
      </w:r>
      <w:r>
        <w:t>З</w:t>
      </w:r>
      <w:r w:rsidR="004D22D5" w:rsidRPr="004A1B5A">
        <w:t xml:space="preserve">аказчиком на </w:t>
      </w:r>
      <w:r w:rsidR="0008569B">
        <w:t>территории (</w:t>
      </w:r>
      <w:r w:rsidR="004D22D5" w:rsidRPr="004A1B5A">
        <w:t>испытательном полигоне</w:t>
      </w:r>
      <w:r w:rsidR="0008569B">
        <w:t>)</w:t>
      </w:r>
      <w:r w:rsidR="004D22D5" w:rsidRPr="004A1B5A">
        <w:t xml:space="preserve"> </w:t>
      </w:r>
      <w:r w:rsidR="0008569B" w:rsidRPr="0008569B">
        <w:t xml:space="preserve">Участника/Победителя </w:t>
      </w:r>
      <w:r w:rsidR="009F73C8">
        <w:t xml:space="preserve">и подписания </w:t>
      </w:r>
      <w:r w:rsidR="00094CD2">
        <w:t>соответствующих</w:t>
      </w:r>
      <w:r w:rsidR="004D22D5" w:rsidRPr="004A1B5A">
        <w:t xml:space="preserve"> документ</w:t>
      </w:r>
      <w:r w:rsidR="009F73C8">
        <w:t>ов</w:t>
      </w:r>
      <w:r w:rsidR="004D22D5" w:rsidRPr="004A1B5A">
        <w:t>.</w:t>
      </w:r>
    </w:p>
    <w:p w:rsidR="006763C1" w:rsidRDefault="006763C1" w:rsidP="006763C1">
      <w:pPr>
        <w:ind w:firstLine="567"/>
        <w:jc w:val="both"/>
      </w:pPr>
    </w:p>
    <w:p w:rsidR="0056227B" w:rsidRPr="0032558C" w:rsidRDefault="00D6129B" w:rsidP="0071331D">
      <w:pPr>
        <w:ind w:firstLine="567"/>
        <w:jc w:val="both"/>
      </w:pPr>
      <w:r w:rsidRPr="0032558C">
        <w:t>1.2.2.</w:t>
      </w:r>
      <w:r w:rsidRPr="0032558C">
        <w:tab/>
      </w:r>
      <w:r w:rsidR="0056227B" w:rsidRPr="0032558C">
        <w:t xml:space="preserve">Требования к основным условиям </w:t>
      </w:r>
      <w:r w:rsidR="008676C8" w:rsidRPr="0032558C">
        <w:t>поставки Товара</w:t>
      </w:r>
    </w:p>
    <w:p w:rsidR="0056227B" w:rsidRPr="0032558C" w:rsidRDefault="00D6129B" w:rsidP="0056227B">
      <w:pPr>
        <w:ind w:firstLine="709"/>
        <w:jc w:val="both"/>
        <w:rPr>
          <w:bCs/>
        </w:rPr>
      </w:pPr>
      <w:r w:rsidRPr="0032558C">
        <w:t xml:space="preserve">1.2.2.1.  </w:t>
      </w:r>
      <w:r w:rsidR="00EB051A" w:rsidRPr="0032558C">
        <w:rPr>
          <w:bCs/>
        </w:rPr>
        <w:t xml:space="preserve">Сроки, </w:t>
      </w:r>
      <w:r w:rsidR="002C54B3" w:rsidRPr="0032558C">
        <w:rPr>
          <w:bCs/>
        </w:rPr>
        <w:t>место поставки Товара</w:t>
      </w:r>
      <w:r w:rsidR="008676C8" w:rsidRPr="0032558C">
        <w:t>, гарантии</w:t>
      </w:r>
    </w:p>
    <w:p w:rsidR="00F8683C" w:rsidRPr="0032558C" w:rsidRDefault="00F8683C" w:rsidP="00F8683C">
      <w:pPr>
        <w:ind w:firstLine="709"/>
        <w:jc w:val="both"/>
        <w:rPr>
          <w:bCs/>
        </w:rPr>
      </w:pPr>
      <w:r w:rsidRPr="0032558C">
        <w:rPr>
          <w:bCs/>
        </w:rPr>
        <w:t xml:space="preserve">Срок </w:t>
      </w:r>
      <w:r w:rsidR="00B04E16" w:rsidRPr="0032558C">
        <w:rPr>
          <w:bCs/>
        </w:rPr>
        <w:t>поставки Товара</w:t>
      </w:r>
      <w:r w:rsidR="008676C8" w:rsidRPr="0032558C">
        <w:rPr>
          <w:bCs/>
        </w:rPr>
        <w:t xml:space="preserve"> </w:t>
      </w:r>
      <w:r w:rsidRPr="0032558C">
        <w:rPr>
          <w:bCs/>
        </w:rPr>
        <w:t xml:space="preserve">– </w:t>
      </w:r>
      <w:r w:rsidR="00AF2BF3" w:rsidRPr="0032558C">
        <w:rPr>
          <w:bCs/>
        </w:rPr>
        <w:t xml:space="preserve">не позднее </w:t>
      </w:r>
      <w:r w:rsidR="00094CD2" w:rsidRPr="0032558C">
        <w:rPr>
          <w:bCs/>
        </w:rPr>
        <w:t>23</w:t>
      </w:r>
      <w:r w:rsidR="00AF2BF3" w:rsidRPr="0032558C">
        <w:rPr>
          <w:bCs/>
        </w:rPr>
        <w:t>.1</w:t>
      </w:r>
      <w:r w:rsidR="006763C1" w:rsidRPr="0032558C">
        <w:rPr>
          <w:bCs/>
        </w:rPr>
        <w:t>2</w:t>
      </w:r>
      <w:r w:rsidR="00AF2BF3" w:rsidRPr="0032558C">
        <w:rPr>
          <w:bCs/>
        </w:rPr>
        <w:t>.2022</w:t>
      </w:r>
      <w:r w:rsidRPr="0032558C">
        <w:rPr>
          <w:bCs/>
        </w:rPr>
        <w:t xml:space="preserve">. </w:t>
      </w:r>
    </w:p>
    <w:p w:rsidR="00F8683C" w:rsidRPr="0032558C" w:rsidRDefault="00F8683C" w:rsidP="00F8683C">
      <w:pPr>
        <w:ind w:firstLine="709"/>
        <w:jc w:val="both"/>
        <w:rPr>
          <w:bCs/>
        </w:rPr>
      </w:pPr>
      <w:r w:rsidRPr="0032558C">
        <w:rPr>
          <w:bCs/>
        </w:rPr>
        <w:t xml:space="preserve">Место </w:t>
      </w:r>
      <w:r w:rsidR="00B04E16" w:rsidRPr="0032558C">
        <w:rPr>
          <w:bCs/>
        </w:rPr>
        <w:t>поставки Товара</w:t>
      </w:r>
      <w:r w:rsidR="004F7062" w:rsidRPr="0032558C">
        <w:rPr>
          <w:bCs/>
        </w:rPr>
        <w:t xml:space="preserve"> - г. Хабаровск </w:t>
      </w:r>
      <w:r w:rsidR="006763C1" w:rsidRPr="0032558C">
        <w:rPr>
          <w:bCs/>
        </w:rPr>
        <w:t>переулок Промышленный, 1.</w:t>
      </w:r>
      <w:r w:rsidR="00B04E16" w:rsidRPr="0032558C">
        <w:rPr>
          <w:bCs/>
        </w:rPr>
        <w:t xml:space="preserve"> </w:t>
      </w:r>
    </w:p>
    <w:p w:rsidR="0001245D" w:rsidRPr="0032558C" w:rsidRDefault="0001245D" w:rsidP="00F8683C">
      <w:pPr>
        <w:ind w:firstLine="709"/>
        <w:jc w:val="both"/>
        <w:rPr>
          <w:bCs/>
        </w:rPr>
      </w:pPr>
      <w:r w:rsidRPr="0032558C">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653A2D" w:rsidRPr="0032558C" w:rsidRDefault="00653A2D" w:rsidP="00653A2D">
      <w:pPr>
        <w:ind w:firstLine="709"/>
        <w:jc w:val="both"/>
        <w:rPr>
          <w:bCs/>
        </w:rPr>
      </w:pPr>
    </w:p>
    <w:p w:rsidR="009B5D86" w:rsidRPr="0032558C" w:rsidRDefault="00D6129B" w:rsidP="009B5D86">
      <w:pPr>
        <w:ind w:firstLine="709"/>
        <w:jc w:val="both"/>
      </w:pPr>
      <w:r w:rsidRPr="0032558C">
        <w:t>1.2.2.</w:t>
      </w:r>
      <w:r w:rsidR="000C47CF" w:rsidRPr="0032558C">
        <w:t>2</w:t>
      </w:r>
      <w:r w:rsidRPr="0032558C">
        <w:t xml:space="preserve">. </w:t>
      </w:r>
      <w:r w:rsidR="00EB051A" w:rsidRPr="0032558C">
        <w:t xml:space="preserve">Форма, сроки и порядок оплаты </w:t>
      </w:r>
      <w:r w:rsidR="0001245D" w:rsidRPr="0032558C">
        <w:t>Товара</w:t>
      </w:r>
    </w:p>
    <w:p w:rsidR="00094CD2" w:rsidRPr="0032558C" w:rsidRDefault="00094CD2" w:rsidP="00094CD2">
      <w:pPr>
        <w:ind w:firstLine="709"/>
        <w:jc w:val="both"/>
        <w:rPr>
          <w:bCs/>
        </w:rPr>
      </w:pPr>
      <w:r w:rsidRPr="0032558C">
        <w:rPr>
          <w:bCs/>
        </w:rPr>
        <w:t xml:space="preserve">Заказчик производит предоплату Товара в безналичной форме на расчетный счет Участника/Победителя запроса котировок течение 7 (семи) рабочих дней с момента заключения договора и выставления счета в размере </w:t>
      </w:r>
      <w:r w:rsidR="009D1007" w:rsidRPr="0032558C">
        <w:rPr>
          <w:bCs/>
        </w:rPr>
        <w:t>5</w:t>
      </w:r>
      <w:r w:rsidRPr="0032558C">
        <w:rPr>
          <w:bCs/>
        </w:rPr>
        <w:t xml:space="preserve">0% от цены договора. </w:t>
      </w:r>
    </w:p>
    <w:p w:rsidR="00094CD2" w:rsidRPr="00094CD2" w:rsidRDefault="00094CD2" w:rsidP="00094CD2">
      <w:pPr>
        <w:ind w:firstLine="709"/>
        <w:jc w:val="both"/>
        <w:rPr>
          <w:bCs/>
        </w:rPr>
      </w:pPr>
      <w:r w:rsidRPr="0032558C">
        <w:rPr>
          <w:bCs/>
        </w:rPr>
        <w:t>Окончательный расчет производится в течение 7 (семи) рабочих дней</w:t>
      </w:r>
      <w:r w:rsidRPr="00094CD2">
        <w:rPr>
          <w:bCs/>
        </w:rPr>
        <w:t xml:space="preserve"> с момента подписания товарной накладной и получения Заказчиком полного комплекта документов, относящихся к Товару.</w:t>
      </w:r>
    </w:p>
    <w:p w:rsidR="008676C8" w:rsidRPr="0094702C" w:rsidRDefault="008676C8" w:rsidP="00EB051A">
      <w:pPr>
        <w:ind w:firstLine="709"/>
        <w:jc w:val="both"/>
        <w:rPr>
          <w:bCs/>
        </w:rPr>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AB6B6F">
        <w:t>1</w:t>
      </w:r>
      <w:r w:rsidR="00094CD2">
        <w:t>4 600 000</w:t>
      </w:r>
      <w:r w:rsidRPr="0094702C">
        <w:t xml:space="preserve"> (</w:t>
      </w:r>
      <w:r w:rsidR="00094CD2">
        <w:t>четырнадцать</w:t>
      </w:r>
      <w:r w:rsidR="00AB6B6F">
        <w:t xml:space="preserve"> миллионов </w:t>
      </w:r>
      <w:r w:rsidR="00094CD2">
        <w:t>шестьсот</w:t>
      </w:r>
      <w:r w:rsidR="00AB6B6F">
        <w:t xml:space="preserve"> тысяч) руб. </w:t>
      </w:r>
      <w:r w:rsidR="00094CD2">
        <w:t>00</w:t>
      </w:r>
      <w:r w:rsidRPr="0094702C">
        <w:t xml:space="preserve"> коп. без НДС (</w:t>
      </w:r>
      <w:r w:rsidR="00094CD2">
        <w:t>17</w:t>
      </w:r>
      <w:r w:rsidR="00AB6B6F">
        <w:t> </w:t>
      </w:r>
      <w:r w:rsidR="00094CD2">
        <w:t>520</w:t>
      </w:r>
      <w:r w:rsidR="00AB6B6F">
        <w:t xml:space="preserve"> 000</w:t>
      </w:r>
      <w:r w:rsidR="008676C8">
        <w:t>,00</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Default="00EB051A" w:rsidP="00EB051A">
      <w:pPr>
        <w:ind w:firstLine="709"/>
        <w:jc w:val="both"/>
      </w:pPr>
      <w:r w:rsidRPr="0094702C">
        <w:t xml:space="preserve">Начальная (максимальная) цена договора </w:t>
      </w:r>
      <w:r w:rsidR="008676C8" w:rsidRPr="008676C8">
        <w:t xml:space="preserve">включает в себя </w:t>
      </w:r>
      <w:r w:rsidR="008676C8" w:rsidRPr="008676C8">
        <w:rPr>
          <w:bCs/>
        </w:rPr>
        <w:t>все расходы, связанные с поставкой Товара</w:t>
      </w:r>
      <w:r w:rsidR="008676C8" w:rsidRPr="008676C8">
        <w:t>, все налоги, сборы, пошлины, другие обязательные платежи и все иные расходы Участника/Победителя, связанные с исполнением договора</w:t>
      </w:r>
      <w:r w:rsidRPr="0094702C">
        <w:t>.</w:t>
      </w:r>
    </w:p>
    <w:p w:rsidR="0001245D" w:rsidRPr="0094702C" w:rsidRDefault="0001245D" w:rsidP="00EB051A">
      <w:pPr>
        <w:ind w:firstLine="709"/>
        <w:jc w:val="both"/>
      </w:pPr>
    </w:p>
    <w:p w:rsidR="00393443" w:rsidRPr="0094702C" w:rsidRDefault="000C47CF" w:rsidP="00393443">
      <w:pPr>
        <w:ind w:firstLine="709"/>
        <w:jc w:val="both"/>
      </w:pPr>
      <w:r w:rsidRPr="0094702C">
        <w:lastRenderedPageBreak/>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01245D" w:rsidRPr="0001245D">
        <w:t>Товара</w:t>
      </w:r>
      <w:r w:rsidR="00E95609" w:rsidRPr="0094702C">
        <w:t>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57704" w:rsidRPr="0094702C" w:rsidRDefault="00157704" w:rsidP="00B63A54">
      <w:pPr>
        <w:pStyle w:val="13"/>
        <w:spacing w:before="0" w:after="0"/>
        <w:jc w:val="both"/>
        <w:rPr>
          <w:rFonts w:ascii="Times New Roman" w:hAnsi="Times New Roman" w:cs="Times New Roman"/>
          <w:b w:val="0"/>
          <w:bCs w:val="0"/>
          <w:kern w:val="0"/>
          <w:sz w:val="24"/>
          <w:szCs w:val="24"/>
        </w:rPr>
      </w:pPr>
    </w:p>
    <w:p w:rsidR="001B0AA9" w:rsidRPr="0094702C" w:rsidRDefault="00B63A54" w:rsidP="00B63A54">
      <w:pPr>
        <w:pStyle w:val="13"/>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2"/>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5"/>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5"/>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5"/>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5"/>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5"/>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lastRenderedPageBreak/>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4D2F02" w:rsidRPr="0094702C">
        <w:rPr>
          <w:rFonts w:eastAsia="Times New Roman"/>
          <w:bCs/>
          <w:sz w:val="24"/>
        </w:rPr>
        <w:lastRenderedPageBreak/>
        <w:t xml:space="preserve">или заниматься определенной деятельностью, которые связаны с </w:t>
      </w:r>
      <w:r w:rsidR="0001245D">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2"/>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5"/>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12"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5"/>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5"/>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01245D">
        <w:rPr>
          <w:bCs/>
          <w:sz w:val="24"/>
          <w:szCs w:val="24"/>
        </w:rPr>
        <w:t>поставить Товар</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5"/>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lastRenderedPageBreak/>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5"/>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5"/>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5"/>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5"/>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5"/>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5"/>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5"/>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5"/>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w:t>
      </w:r>
      <w:r w:rsidRPr="0094702C">
        <w:rPr>
          <w:sz w:val="24"/>
          <w:szCs w:val="24"/>
        </w:rPr>
        <w:lastRenderedPageBreak/>
        <w:t xml:space="preserve">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3"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5"/>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5"/>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5"/>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5"/>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5"/>
        <w:tabs>
          <w:tab w:val="left" w:pos="142"/>
          <w:tab w:val="left" w:pos="1701"/>
        </w:tabs>
        <w:ind w:firstLine="567"/>
        <w:rPr>
          <w:sz w:val="24"/>
          <w:szCs w:val="24"/>
        </w:rPr>
      </w:pPr>
    </w:p>
    <w:p w:rsidR="00357A00" w:rsidRPr="0094702C" w:rsidRDefault="00357A00" w:rsidP="00FC791F">
      <w:pPr>
        <w:pStyle w:val="22"/>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w:t>
      </w:r>
      <w:r w:rsidRPr="0094702C">
        <w:rPr>
          <w:sz w:val="24"/>
        </w:rPr>
        <w:lastRenderedPageBreak/>
        <w:t xml:space="preserve">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01245D">
        <w:rPr>
          <w:sz w:val="24"/>
        </w:rPr>
        <w:t>ого</w:t>
      </w:r>
      <w:r w:rsidR="0055635D" w:rsidRPr="0094702C">
        <w:rPr>
          <w:sz w:val="24"/>
        </w:rPr>
        <w:t xml:space="preserve"> им </w:t>
      </w:r>
      <w:r w:rsidR="0001245D">
        <w:rPr>
          <w:sz w:val="24"/>
        </w:rPr>
        <w:t>Товара</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01245D">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C14A6D">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lastRenderedPageBreak/>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5"/>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5"/>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01245D">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01245D">
        <w:t>ого</w:t>
      </w:r>
      <w:r w:rsidR="00393443" w:rsidRPr="0094702C">
        <w:t xml:space="preserve"> </w:t>
      </w:r>
      <w:r w:rsidR="0001245D">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01245D">
        <w:rPr>
          <w:bCs/>
        </w:rPr>
        <w:t>ого</w:t>
      </w:r>
      <w:r w:rsidR="00C6240C" w:rsidRPr="0094702C">
        <w:rPr>
          <w:bCs/>
        </w:rPr>
        <w:t xml:space="preserve"> </w:t>
      </w:r>
      <w:r w:rsidR="0001245D">
        <w:rPr>
          <w:bCs/>
        </w:rPr>
        <w:t>Товара</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lastRenderedPageBreak/>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9"/>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9"/>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9"/>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9"/>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9"/>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9"/>
        <w:keepNext w:val="0"/>
        <w:numPr>
          <w:ilvl w:val="4"/>
          <w:numId w:val="16"/>
        </w:numPr>
        <w:spacing w:before="0"/>
      </w:pPr>
      <w:r w:rsidRPr="0094702C">
        <w:t>отказа от проведения запроса котировок;</w:t>
      </w:r>
    </w:p>
    <w:p w:rsidR="005C0036" w:rsidRPr="0094702C" w:rsidRDefault="005C0036" w:rsidP="006574F8">
      <w:pPr>
        <w:pStyle w:val="29"/>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9"/>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01245D">
        <w:t>ого</w:t>
      </w:r>
      <w:r w:rsidR="00264960" w:rsidRPr="0094702C">
        <w:t xml:space="preserve"> им </w:t>
      </w:r>
      <w:r w:rsidR="0001245D">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01245D">
        <w:t>Товар</w:t>
      </w:r>
      <w:r w:rsidR="00314A74" w:rsidRPr="0094702C">
        <w:t xml:space="preserve"> предлагаемы</w:t>
      </w:r>
      <w:r w:rsidR="0001245D">
        <w:t>й</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lastRenderedPageBreak/>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9"/>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01245D">
        <w:t>ого</w:t>
      </w:r>
      <w:r w:rsidR="00FE1438" w:rsidRPr="0094702C">
        <w:t xml:space="preserve"> </w:t>
      </w:r>
      <w:r w:rsidR="0001245D">
        <w:t>Товара</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lastRenderedPageBreak/>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9"/>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9"/>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9"/>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9"/>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9"/>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2"/>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43511D">
        <w:t>8</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lastRenderedPageBreak/>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9"/>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813DB7">
        <w:t>ого</w:t>
      </w:r>
      <w:r w:rsidR="002D79B4" w:rsidRPr="0094702C">
        <w:t xml:space="preserve"> договором</w:t>
      </w:r>
      <w:r w:rsidR="00E570E7" w:rsidRPr="0094702C">
        <w:t xml:space="preserve"> </w:t>
      </w:r>
      <w:r w:rsidR="00813DB7">
        <w:t>Товара</w:t>
      </w:r>
      <w:r w:rsidR="00E73601" w:rsidRPr="0094702C">
        <w:t xml:space="preserve"> </w:t>
      </w:r>
      <w:r w:rsidR="002D79B4" w:rsidRPr="0094702C">
        <w:t>при изменении потребности в</w:t>
      </w:r>
      <w:r w:rsidR="000B0AFE" w:rsidRPr="0094702C">
        <w:t xml:space="preserve"> </w:t>
      </w:r>
      <w:r w:rsidR="00813DB7">
        <w:t>Товаре</w:t>
      </w:r>
      <w:r w:rsidR="00007441" w:rsidRPr="0094702C">
        <w:t>,</w:t>
      </w:r>
      <w:r w:rsidR="00E73601" w:rsidRPr="0094702C">
        <w:t xml:space="preserve"> на </w:t>
      </w:r>
      <w:r w:rsidR="00813DB7">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813DB7">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D79B4" w:rsidRPr="0094702C">
        <w:t xml:space="preserve"> </w:t>
      </w:r>
      <w:r w:rsidR="00813DB7">
        <w:t>Товаром</w:t>
      </w:r>
      <w:r w:rsidR="008F5B56" w:rsidRPr="0094702C">
        <w:t>,</w:t>
      </w:r>
      <w:r w:rsidR="00E73601" w:rsidRPr="0094702C">
        <w:t xml:space="preserve"> </w:t>
      </w:r>
      <w:r w:rsidR="002D79B4" w:rsidRPr="0094702C">
        <w:t>предусмотренным договором.</w:t>
      </w:r>
    </w:p>
    <w:p w:rsidR="002D79B4" w:rsidRPr="0094702C" w:rsidRDefault="002D79B4" w:rsidP="00FC791F">
      <w:pPr>
        <w:pStyle w:val="a9"/>
        <w:numPr>
          <w:ilvl w:val="2"/>
          <w:numId w:val="13"/>
        </w:numPr>
        <w:ind w:left="0" w:firstLine="709"/>
        <w:jc w:val="both"/>
      </w:pPr>
      <w:r w:rsidRPr="0094702C">
        <w:t xml:space="preserve">При </w:t>
      </w:r>
      <w:r w:rsidR="00813DB7">
        <w:t>поставке</w:t>
      </w:r>
      <w:r w:rsidR="00FE555C" w:rsidRPr="0094702C">
        <w:t xml:space="preserve"> </w:t>
      </w:r>
      <w:r w:rsidR="00E570E7" w:rsidRPr="0094702C">
        <w:t>дополнительного объема так</w:t>
      </w:r>
      <w:r w:rsidR="00813DB7">
        <w:t>ого</w:t>
      </w:r>
      <w:r w:rsidR="00E73601" w:rsidRPr="0094702C">
        <w:t xml:space="preserve"> </w:t>
      </w:r>
      <w:r w:rsidR="00813DB7">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813DB7">
        <w:t>ого</w:t>
      </w:r>
      <w:r w:rsidR="00E73601" w:rsidRPr="0094702C">
        <w:t xml:space="preserve"> </w:t>
      </w:r>
      <w:r w:rsidR="00813DB7" w:rsidRPr="00813DB7">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813DB7">
        <w:t>поставке</w:t>
      </w:r>
      <w:r w:rsidR="00E73601" w:rsidRPr="0094702C">
        <w:t xml:space="preserve"> </w:t>
      </w:r>
      <w:r w:rsidR="00E242BE" w:rsidRPr="0094702C">
        <w:t>так</w:t>
      </w:r>
      <w:r w:rsidR="00813DB7">
        <w:t>ого</w:t>
      </w:r>
      <w:r w:rsidR="00E570E7" w:rsidRPr="0094702C">
        <w:t xml:space="preserve"> </w:t>
      </w:r>
      <w:r w:rsidR="00813DB7" w:rsidRPr="00813DB7">
        <w:t xml:space="preserve">Товара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813DB7" w:rsidRPr="00813DB7">
        <w:t xml:space="preserve">поставке </w:t>
      </w:r>
      <w:r w:rsidR="002D79B4" w:rsidRPr="0094702C">
        <w:t xml:space="preserve">дополнительного объема </w:t>
      </w:r>
      <w:r w:rsidR="00813DB7" w:rsidRPr="00813DB7">
        <w:t>такого 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4702C" w:rsidRDefault="00AD1B17" w:rsidP="00BA3759">
      <w:pPr>
        <w:tabs>
          <w:tab w:val="left" w:pos="6860"/>
          <w:tab w:val="left" w:pos="7743"/>
        </w:tabs>
        <w:jc w:val="both"/>
      </w:pPr>
    </w:p>
    <w:p w:rsidR="00BA3759" w:rsidRPr="0094702C" w:rsidRDefault="00BA3759" w:rsidP="00BA3759">
      <w:pPr>
        <w:tabs>
          <w:tab w:val="left" w:pos="6860"/>
          <w:tab w:val="left" w:pos="7743"/>
        </w:tabs>
        <w:jc w:val="both"/>
      </w:pPr>
      <w:r w:rsidRPr="0094702C">
        <w:t>Согласовано:</w:t>
      </w:r>
    </w:p>
    <w:p w:rsidR="003C6343" w:rsidRPr="001508F1" w:rsidRDefault="00F02941" w:rsidP="00F02941">
      <w:pPr>
        <w:tabs>
          <w:tab w:val="left" w:pos="6860"/>
          <w:tab w:val="left" w:pos="7743"/>
        </w:tabs>
        <w:jc w:val="both"/>
        <w:rPr>
          <w:color w:val="FFFFFF" w:themeColor="background1"/>
        </w:rPr>
      </w:pPr>
      <w:bookmarkStart w:id="0" w:name="_GoBack"/>
      <w:r w:rsidRPr="001508F1">
        <w:rPr>
          <w:color w:val="FFFFFF" w:themeColor="background1"/>
        </w:rPr>
        <w:t>Н</w:t>
      </w:r>
      <w:r w:rsidR="00064129" w:rsidRPr="001508F1">
        <w:rPr>
          <w:color w:val="FFFFFF" w:themeColor="background1"/>
        </w:rPr>
        <w:t>ачальник</w:t>
      </w:r>
      <w:r w:rsidR="003C6343" w:rsidRPr="001508F1">
        <w:rPr>
          <w:color w:val="FFFFFF" w:themeColor="background1"/>
        </w:rPr>
        <w:t xml:space="preserve"> </w:t>
      </w:r>
      <w:r w:rsidR="000670A6" w:rsidRPr="001508F1">
        <w:rPr>
          <w:color w:val="FFFFFF" w:themeColor="background1"/>
        </w:rPr>
        <w:t>СИЗ</w:t>
      </w:r>
      <w:r w:rsidR="003C6343" w:rsidRPr="001508F1">
        <w:rPr>
          <w:color w:val="FFFFFF" w:themeColor="background1"/>
        </w:rPr>
        <w:t xml:space="preserve">                                                            </w:t>
      </w:r>
      <w:r w:rsidR="00064129" w:rsidRPr="001508F1">
        <w:rPr>
          <w:color w:val="FFFFFF" w:themeColor="background1"/>
        </w:rPr>
        <w:t xml:space="preserve">            </w:t>
      </w:r>
      <w:r w:rsidR="003B2FB8" w:rsidRPr="001508F1">
        <w:rPr>
          <w:color w:val="FFFFFF" w:themeColor="background1"/>
        </w:rPr>
        <w:t xml:space="preserve">   </w:t>
      </w:r>
      <w:r w:rsidR="00064129" w:rsidRPr="001508F1">
        <w:rPr>
          <w:color w:val="FFFFFF" w:themeColor="background1"/>
        </w:rPr>
        <w:t xml:space="preserve"> </w:t>
      </w:r>
      <w:r w:rsidR="003C6343" w:rsidRPr="001508F1">
        <w:rPr>
          <w:color w:val="FFFFFF" w:themeColor="background1"/>
        </w:rPr>
        <w:t xml:space="preserve">  </w:t>
      </w:r>
      <w:r w:rsidR="00250FB7" w:rsidRPr="001508F1">
        <w:rPr>
          <w:color w:val="FFFFFF" w:themeColor="background1"/>
        </w:rPr>
        <w:t xml:space="preserve">        </w:t>
      </w:r>
      <w:r w:rsidR="003C6343" w:rsidRPr="001508F1">
        <w:rPr>
          <w:color w:val="FFFFFF" w:themeColor="background1"/>
        </w:rPr>
        <w:t xml:space="preserve">   </w:t>
      </w:r>
      <w:r w:rsidR="007A74E1" w:rsidRPr="001508F1">
        <w:rPr>
          <w:color w:val="FFFFFF" w:themeColor="background1"/>
        </w:rPr>
        <w:t xml:space="preserve">        </w:t>
      </w:r>
      <w:r w:rsidR="00C52D3A" w:rsidRPr="001508F1">
        <w:rPr>
          <w:color w:val="FFFFFF" w:themeColor="background1"/>
        </w:rPr>
        <w:t xml:space="preserve">    </w:t>
      </w:r>
      <w:r w:rsidR="003C6343" w:rsidRPr="001508F1">
        <w:rPr>
          <w:color w:val="FFFFFF" w:themeColor="background1"/>
        </w:rPr>
        <w:t xml:space="preserve"> </w:t>
      </w:r>
      <w:r w:rsidR="00C52D3A" w:rsidRPr="001508F1">
        <w:rPr>
          <w:color w:val="FFFFFF" w:themeColor="background1"/>
        </w:rPr>
        <w:t xml:space="preserve">     </w:t>
      </w:r>
      <w:r w:rsidR="000670A6" w:rsidRPr="001508F1">
        <w:rPr>
          <w:color w:val="FFFFFF" w:themeColor="background1"/>
        </w:rPr>
        <w:t xml:space="preserve">         Д.Ю.Симуков</w:t>
      </w:r>
      <w:r w:rsidR="00C52D3A" w:rsidRPr="001508F1">
        <w:rPr>
          <w:color w:val="FFFFFF" w:themeColor="background1"/>
        </w:rPr>
        <w:t xml:space="preserve"> </w:t>
      </w:r>
      <w:r w:rsidRPr="001508F1">
        <w:rPr>
          <w:color w:val="FFFFFF" w:themeColor="background1"/>
        </w:rPr>
        <w:t xml:space="preserve">           </w:t>
      </w:r>
    </w:p>
    <w:p w:rsidR="00F02941" w:rsidRPr="001508F1" w:rsidRDefault="00F02941" w:rsidP="00A0622D">
      <w:pPr>
        <w:widowControl w:val="0"/>
        <w:autoSpaceDE w:val="0"/>
        <w:autoSpaceDN w:val="0"/>
        <w:adjustRightInd w:val="0"/>
        <w:jc w:val="both"/>
        <w:rPr>
          <w:color w:val="FFFFFF" w:themeColor="background1"/>
        </w:rPr>
      </w:pPr>
    </w:p>
    <w:p w:rsidR="00F02941" w:rsidRPr="001508F1" w:rsidRDefault="00F02941" w:rsidP="00F02941">
      <w:pPr>
        <w:tabs>
          <w:tab w:val="left" w:pos="6860"/>
          <w:tab w:val="left" w:pos="7743"/>
        </w:tabs>
        <w:jc w:val="both"/>
        <w:rPr>
          <w:color w:val="FFFFFF" w:themeColor="background1"/>
        </w:rPr>
      </w:pPr>
      <w:r w:rsidRPr="001508F1">
        <w:rPr>
          <w:color w:val="FFFFFF" w:themeColor="background1"/>
        </w:rPr>
        <w:t>Председатель</w:t>
      </w:r>
    </w:p>
    <w:p w:rsidR="00F02941" w:rsidRPr="001508F1" w:rsidRDefault="00F02941" w:rsidP="00F02941">
      <w:pPr>
        <w:tabs>
          <w:tab w:val="left" w:pos="6860"/>
          <w:tab w:val="left" w:pos="7743"/>
        </w:tabs>
        <w:jc w:val="both"/>
        <w:rPr>
          <w:color w:val="FFFFFF" w:themeColor="background1"/>
        </w:rPr>
      </w:pPr>
      <w:r w:rsidRPr="001508F1">
        <w:rPr>
          <w:color w:val="FFFFFF" w:themeColor="background1"/>
        </w:rPr>
        <w:t xml:space="preserve">Экспертной группы                                                                                                            Т.Г.Ширяева </w:t>
      </w:r>
    </w:p>
    <w:p w:rsidR="002C54B3" w:rsidRPr="001508F1" w:rsidRDefault="002C54B3" w:rsidP="00F02941">
      <w:pPr>
        <w:tabs>
          <w:tab w:val="left" w:pos="6860"/>
          <w:tab w:val="left" w:pos="7743"/>
        </w:tabs>
        <w:jc w:val="both"/>
        <w:rPr>
          <w:color w:val="FFFFFF" w:themeColor="background1"/>
        </w:rPr>
      </w:pPr>
    </w:p>
    <w:bookmarkEnd w:id="0"/>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2C54B3" w:rsidRDefault="000670A6"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871F9D">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2C54B3" w:rsidRDefault="002C54B3" w:rsidP="002C54B3">
      <w:pPr>
        <w:ind w:firstLine="553"/>
        <w:jc w:val="both"/>
        <w:rPr>
          <w:b/>
          <w:i/>
          <w:sz w:val="23"/>
          <w:szCs w:val="23"/>
        </w:rPr>
      </w:pPr>
      <w:r w:rsidRPr="002C54B3">
        <w:rPr>
          <w:sz w:val="23"/>
          <w:szCs w:val="23"/>
        </w:rPr>
        <w:t xml:space="preserve">- </w:t>
      </w:r>
      <w:r w:rsidRPr="002C54B3">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2C54B3" w:rsidRDefault="002C54B3" w:rsidP="002C54B3">
      <w:pPr>
        <w:ind w:firstLine="553"/>
        <w:jc w:val="both"/>
        <w:rPr>
          <w:i/>
          <w:sz w:val="23"/>
          <w:szCs w:val="23"/>
        </w:rPr>
      </w:pPr>
      <w:r w:rsidRPr="002C54B3">
        <w:rPr>
          <w:sz w:val="23"/>
          <w:szCs w:val="23"/>
        </w:rPr>
        <w:t>-________(</w:t>
      </w:r>
      <w:r w:rsidRPr="002C54B3">
        <w:rPr>
          <w:i/>
          <w:sz w:val="23"/>
          <w:szCs w:val="23"/>
        </w:rPr>
        <w:t>наименование претендента, лиц, выступающих на стороне претендента</w:t>
      </w:r>
      <w:r w:rsidRPr="002C54B3">
        <w:rPr>
          <w:sz w:val="23"/>
          <w:szCs w:val="23"/>
        </w:rPr>
        <w:t>) обладает достаточным опытом и квалификацией для (</w:t>
      </w:r>
      <w:r w:rsidRPr="002C54B3">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2C54B3">
        <w:rPr>
          <w:sz w:val="23"/>
          <w:szCs w:val="23"/>
        </w:rPr>
        <w:t>- ________(</w:t>
      </w:r>
      <w:r w:rsidRPr="002C54B3">
        <w:rPr>
          <w:i/>
          <w:sz w:val="23"/>
          <w:szCs w:val="23"/>
        </w:rPr>
        <w:t>наименование претендента, лиц, выступающих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lastRenderedPageBreak/>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2C54B3"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наименование претендента лиц, выступающих на стороне претендента</w:t>
      </w:r>
      <w:r w:rsidRPr="002C54B3">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2C54B3" w:rsidRDefault="002C54B3" w:rsidP="002C54B3">
      <w:pPr>
        <w:ind w:firstLine="553"/>
        <w:jc w:val="both"/>
        <w:rPr>
          <w:rFonts w:eastAsia="MS Mincho"/>
          <w:bCs/>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отсутствует просроченная задолженность </w:t>
      </w:r>
      <w:r w:rsidRPr="002C54B3">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отсутствуют неисполненные обязательства перед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w:t>
      </w:r>
      <w:r w:rsidRPr="002C54B3">
        <w:rPr>
          <w:rFonts w:eastAsia="MS Mincho"/>
          <w:sz w:val="23"/>
          <w:szCs w:val="23"/>
        </w:rPr>
        <w:t xml:space="preserve"> </w:t>
      </w:r>
      <w:r w:rsidRPr="002C54B3">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не причиняло вреда имуществу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2C54B3">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2C54B3">
        <w:rPr>
          <w:rFonts w:eastAsia="MS Mincho"/>
          <w:i/>
          <w:sz w:val="23"/>
          <w:szCs w:val="23"/>
        </w:rPr>
        <w:t>_____(наименование Претендента, лиц, выступающих на стороне Претендента)</w:t>
      </w:r>
      <w:r w:rsidRPr="002C54B3">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2"/>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2"/>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2"/>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 xml:space="preserve"> (для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2"/>
              <w:suppressAutoHyphens/>
              <w:spacing w:before="0" w:after="0"/>
              <w:jc w:val="center"/>
              <w:rPr>
                <w:rFonts w:ascii="Times New Roman" w:eastAsia="MS Mincho" w:hAnsi="Times New Roman" w:cs="Times New Roman"/>
                <w:i w:val="0"/>
                <w:iCs w:val="0"/>
                <w:sz w:val="24"/>
                <w:szCs w:val="24"/>
              </w:rPr>
            </w:pPr>
            <w:bookmarkStart w:id="1" w:name="_Toc34648368"/>
          </w:p>
        </w:tc>
        <w:tc>
          <w:tcPr>
            <w:tcW w:w="4785" w:type="dxa"/>
          </w:tcPr>
          <w:p w:rsidR="00DF6328" w:rsidRPr="0094702C" w:rsidRDefault="00DF6328" w:rsidP="00892915">
            <w:pPr>
              <w:pStyle w:val="22"/>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2"/>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1"/>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Default="00E903D6"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sectPr w:rsidR="006E6A77" w:rsidSect="006E6A77">
          <w:pgSz w:w="11906" w:h="16838" w:code="9"/>
          <w:pgMar w:top="709" w:right="924" w:bottom="851" w:left="1134" w:header="720" w:footer="306" w:gutter="0"/>
          <w:cols w:space="720"/>
          <w:noEndnote/>
        </w:sectPr>
      </w:pPr>
    </w:p>
    <w:p w:rsidR="00177DF8" w:rsidRPr="0094702C" w:rsidRDefault="006E6A77" w:rsidP="00E324F9">
      <w:pPr>
        <w:ind w:left="11482"/>
      </w:pPr>
      <w:r>
        <w:lastRenderedPageBreak/>
        <w:t>Пр</w:t>
      </w:r>
      <w:r w:rsidR="00177DF8" w:rsidRPr="0094702C">
        <w:t xml:space="preserve">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6E6A77" w:rsidRDefault="002C54B3" w:rsidP="00B42C73">
      <w:pPr>
        <w:suppressAutoHyphens/>
        <w:ind w:left="567" w:right="306"/>
        <w:jc w:val="center"/>
        <w:rPr>
          <w:rFonts w:eastAsia="MS Mincho"/>
          <w:b/>
          <w:i/>
        </w:rPr>
      </w:pPr>
      <w:r w:rsidRPr="0094702C">
        <w:rPr>
          <w:rFonts w:eastAsia="MS Mincho"/>
          <w:b/>
          <w:bCs/>
          <w:i/>
        </w:rPr>
        <w:t xml:space="preserve">Сведения об опыте поставки Товара, </w:t>
      </w:r>
      <w:r w:rsidR="006E6A77" w:rsidRPr="006E6A77">
        <w:rPr>
          <w:rFonts w:eastAsia="MS Mincho"/>
          <w:b/>
          <w:bCs/>
          <w:i/>
        </w:rPr>
        <w:t>предусмотренн</w:t>
      </w:r>
      <w:r w:rsidR="00B42C73">
        <w:rPr>
          <w:rFonts w:eastAsia="MS Mincho"/>
          <w:b/>
          <w:bCs/>
          <w:i/>
        </w:rPr>
        <w:t>ого</w:t>
      </w:r>
      <w:r w:rsidR="006E6A77" w:rsidRPr="006E6A77">
        <w:rPr>
          <w:rFonts w:eastAsia="MS Mincho"/>
          <w:b/>
          <w:bCs/>
          <w:i/>
        </w:rPr>
        <w:t xml:space="preserve"> техническим заданием котировочной документации, сопоставимого характера, либо более технически сложного Товара, в каждом году за период 2019-2021 гг, стоимость которого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6E6A77" w:rsidRPr="006E6A77">
          <w:rPr>
            <w:rStyle w:val="ab"/>
            <w:rFonts w:eastAsia="MS Mincho"/>
            <w:b/>
            <w:bCs/>
            <w:i/>
            <w:color w:val="auto"/>
            <w:u w:val="none"/>
          </w:rPr>
          <w:t xml:space="preserve">пункте </w:t>
        </w:r>
      </w:hyperlink>
      <w:r w:rsidR="006E6A77" w:rsidRPr="006E6A77">
        <w:rPr>
          <w:rFonts w:eastAsia="MS Mincho"/>
          <w:b/>
          <w:bCs/>
          <w:i/>
        </w:rPr>
        <w:t>1.2.2.3. котировочной документации</w:t>
      </w:r>
      <w:r w:rsidRPr="006E6A77">
        <w:rPr>
          <w:rFonts w:eastAsia="MS Mincho"/>
          <w:b/>
          <w:bCs/>
          <w:i/>
        </w:rPr>
        <w:t xml:space="preserve"> запроса котировок №_________,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B42C73">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B42C73" w:rsidRPr="00B42C73">
              <w:rPr>
                <w:rFonts w:eastAsia="MS Mincho"/>
                <w:bCs/>
                <w:sz w:val="20"/>
                <w:szCs w:val="20"/>
              </w:rPr>
              <w:t>поставк</w:t>
            </w:r>
            <w:r w:rsidR="00B42C73">
              <w:rPr>
                <w:rFonts w:eastAsia="MS Mincho"/>
                <w:bCs/>
                <w:sz w:val="20"/>
                <w:szCs w:val="20"/>
              </w:rPr>
              <w:t>е</w:t>
            </w:r>
            <w:r w:rsidR="00B42C73" w:rsidRPr="00B42C73">
              <w:rPr>
                <w:rFonts w:eastAsia="MS Mincho"/>
                <w:bCs/>
                <w:sz w:val="20"/>
                <w:szCs w:val="20"/>
              </w:rPr>
              <w:t xml:space="preserve"> Товара, предусмотренного техническим заданием котировочной документации, сопоставимого характера, либо более технически сложного Товара </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с приложениями к договору, отражающими вид и цену выполненных работ</w:t>
            </w:r>
            <w:r w:rsidRPr="0094702C">
              <w:rPr>
                <w:i/>
              </w:rPr>
              <w:t xml:space="preserve">) </w:t>
            </w:r>
          </w:p>
          <w:p w:rsidR="002C54B3" w:rsidRPr="0094702C" w:rsidRDefault="002C54B3" w:rsidP="002C54B3">
            <w:pPr>
              <w:tabs>
                <w:tab w:val="left" w:pos="8640"/>
              </w:tabs>
              <w:ind w:firstLine="709"/>
              <w:jc w:val="both"/>
              <w:rPr>
                <w:i/>
              </w:rPr>
            </w:pPr>
            <w:r w:rsidRPr="0094702C">
              <w:rPr>
                <w:i/>
              </w:rPr>
              <w:t>- копий актов выполненных работ к приложенным договорам.</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43511D" w:rsidRDefault="0043511D" w:rsidP="00D9411F">
      <w:pPr>
        <w:jc w:val="right"/>
        <w:sectPr w:rsidR="0043511D" w:rsidSect="006E6A77">
          <w:pgSz w:w="16838" w:h="11906" w:orient="landscape" w:code="9"/>
          <w:pgMar w:top="1134" w:right="709" w:bottom="924" w:left="851"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Default="00D9411F" w:rsidP="00D9411F">
      <w:pPr>
        <w:pStyle w:val="a6"/>
        <w:rPr>
          <w:lang w:val="ru-RU"/>
        </w:rPr>
      </w:pPr>
    </w:p>
    <w:p w:rsidR="006E6A77" w:rsidRPr="0094702C" w:rsidRDefault="006E6A77"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CD42FD" w:rsidTr="00CD42FD">
        <w:tc>
          <w:tcPr>
            <w:tcW w:w="675" w:type="dxa"/>
            <w:vAlign w:val="center"/>
          </w:tcPr>
          <w:p w:rsidR="00CD42FD" w:rsidRDefault="00CD42FD" w:rsidP="00E35005">
            <w:pPr>
              <w:jc w:val="center"/>
            </w:pPr>
            <w:r>
              <w:t>1</w:t>
            </w:r>
          </w:p>
        </w:tc>
        <w:tc>
          <w:tcPr>
            <w:tcW w:w="2264" w:type="dxa"/>
            <w:shd w:val="clear" w:color="auto" w:fill="auto"/>
            <w:vAlign w:val="center"/>
          </w:tcPr>
          <w:p w:rsidR="00CD42FD" w:rsidRDefault="00CD42FD" w:rsidP="00E35005">
            <w:r>
              <w:t>Наименование Товара</w:t>
            </w:r>
          </w:p>
        </w:tc>
        <w:tc>
          <w:tcPr>
            <w:tcW w:w="6525" w:type="dxa"/>
            <w:shd w:val="clear" w:color="auto" w:fill="auto"/>
            <w:vAlign w:val="center"/>
          </w:tcPr>
          <w:p w:rsidR="00CD42FD" w:rsidRPr="008F2244" w:rsidRDefault="00CD42FD" w:rsidP="00E35005">
            <w:r>
              <w:rPr>
                <w:bCs/>
                <w:i/>
              </w:rPr>
              <w:t>Н</w:t>
            </w:r>
            <w:r w:rsidRPr="00992B0F">
              <w:rPr>
                <w:bCs/>
                <w:i/>
              </w:rPr>
              <w:t>аименование Товара в соответствии с требованиями технического задания</w:t>
            </w:r>
            <w:r w:rsidRPr="008F2244">
              <w:rPr>
                <w:bCs/>
                <w:i/>
              </w:rPr>
              <w:t>*</w:t>
            </w:r>
          </w:p>
        </w:tc>
      </w:tr>
      <w:tr w:rsidR="00CD42FD" w:rsidTr="00CD42FD">
        <w:tc>
          <w:tcPr>
            <w:tcW w:w="675" w:type="dxa"/>
            <w:vAlign w:val="center"/>
          </w:tcPr>
          <w:p w:rsidR="00CD42FD" w:rsidRDefault="00CD42FD" w:rsidP="00E35005">
            <w:pPr>
              <w:jc w:val="center"/>
            </w:pPr>
            <w:r>
              <w:t>2</w:t>
            </w:r>
          </w:p>
        </w:tc>
        <w:tc>
          <w:tcPr>
            <w:tcW w:w="2264" w:type="dxa"/>
            <w:shd w:val="clear" w:color="auto" w:fill="auto"/>
            <w:vAlign w:val="center"/>
          </w:tcPr>
          <w:p w:rsidR="00CD42FD" w:rsidRDefault="00CD42FD" w:rsidP="00E35005">
            <w:r w:rsidRPr="00400D2B">
              <w:rPr>
                <w:bCs/>
              </w:rPr>
              <w:t>Перечень объема Товара</w:t>
            </w:r>
          </w:p>
        </w:tc>
        <w:tc>
          <w:tcPr>
            <w:tcW w:w="6525" w:type="dxa"/>
            <w:shd w:val="clear" w:color="auto" w:fill="auto"/>
            <w:vAlign w:val="center"/>
          </w:tcPr>
          <w:p w:rsidR="00CD42FD" w:rsidRPr="000C602C" w:rsidRDefault="00CD42FD" w:rsidP="00E35005">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00CD6C18">
              <w:rPr>
                <w:bCs/>
                <w:i/>
              </w:rPr>
              <w:t xml:space="preserve"> </w:t>
            </w:r>
            <w:r w:rsidR="00CD6C18" w:rsidRPr="00CD6C18">
              <w:rPr>
                <w:b/>
                <w:bCs/>
                <w:i/>
              </w:rPr>
              <w:t>(оформить отдельным приложением*</w:t>
            </w:r>
            <w:r w:rsidRPr="008F2244">
              <w:rPr>
                <w:bCs/>
                <w:i/>
              </w:rPr>
              <w:t>*</w:t>
            </w:r>
          </w:p>
        </w:tc>
      </w:tr>
      <w:tr w:rsidR="00CD42FD" w:rsidTr="00CD42FD">
        <w:tc>
          <w:tcPr>
            <w:tcW w:w="675" w:type="dxa"/>
            <w:vAlign w:val="center"/>
          </w:tcPr>
          <w:p w:rsidR="00CD42FD" w:rsidRPr="00992B0F" w:rsidRDefault="00CD42FD" w:rsidP="00E35005">
            <w:pPr>
              <w:jc w:val="center"/>
              <w:rPr>
                <w:bCs/>
              </w:rPr>
            </w:pPr>
            <w:r>
              <w:rPr>
                <w:bCs/>
              </w:rPr>
              <w:t>3</w:t>
            </w:r>
          </w:p>
        </w:tc>
        <w:tc>
          <w:tcPr>
            <w:tcW w:w="2264" w:type="dxa"/>
            <w:shd w:val="clear" w:color="auto" w:fill="auto"/>
            <w:vAlign w:val="center"/>
          </w:tcPr>
          <w:p w:rsidR="00CD42FD" w:rsidRPr="00992B0F" w:rsidRDefault="00CD42FD" w:rsidP="00E35005">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CD42FD" w:rsidRDefault="00CD42FD" w:rsidP="00E35005">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Pr="00CD6C18">
              <w:rPr>
                <w:b/>
                <w:bCs/>
                <w:i/>
              </w:rPr>
              <w:t>(оформить отдельным приложением*</w:t>
            </w:r>
          </w:p>
        </w:tc>
      </w:tr>
      <w:tr w:rsidR="00CD42FD" w:rsidTr="00CD42FD">
        <w:tc>
          <w:tcPr>
            <w:tcW w:w="675" w:type="dxa"/>
            <w:vAlign w:val="center"/>
          </w:tcPr>
          <w:p w:rsidR="00CD42FD" w:rsidRPr="00992B0F" w:rsidRDefault="00CD42FD" w:rsidP="00E35005">
            <w:pPr>
              <w:jc w:val="center"/>
              <w:rPr>
                <w:bCs/>
              </w:rPr>
            </w:pPr>
            <w:r>
              <w:rPr>
                <w:bCs/>
              </w:rPr>
              <w:t>4</w:t>
            </w:r>
          </w:p>
        </w:tc>
        <w:tc>
          <w:tcPr>
            <w:tcW w:w="2264" w:type="dxa"/>
            <w:shd w:val="clear" w:color="auto" w:fill="auto"/>
            <w:vAlign w:val="center"/>
          </w:tcPr>
          <w:p w:rsidR="00CD42FD" w:rsidRPr="00992B0F" w:rsidRDefault="00CD42FD" w:rsidP="00E35005">
            <w:pPr>
              <w:rPr>
                <w:bCs/>
              </w:rPr>
            </w:pPr>
            <w:r w:rsidRPr="00992B0F">
              <w:rPr>
                <w:bCs/>
              </w:rPr>
              <w:t>Год выпуска Товара</w:t>
            </w:r>
          </w:p>
        </w:tc>
        <w:tc>
          <w:tcPr>
            <w:tcW w:w="6525" w:type="dxa"/>
            <w:shd w:val="clear" w:color="auto" w:fill="auto"/>
            <w:vAlign w:val="center"/>
          </w:tcPr>
          <w:p w:rsidR="00CD42FD" w:rsidRDefault="00CD42FD" w:rsidP="00E35005">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CD42FD" w:rsidTr="00CD42FD">
        <w:tc>
          <w:tcPr>
            <w:tcW w:w="675" w:type="dxa"/>
            <w:vAlign w:val="center"/>
          </w:tcPr>
          <w:p w:rsidR="00CD42FD" w:rsidRPr="00992B0F" w:rsidRDefault="00CD42FD" w:rsidP="00E35005">
            <w:pPr>
              <w:jc w:val="center"/>
              <w:rPr>
                <w:bCs/>
              </w:rPr>
            </w:pPr>
            <w:r>
              <w:rPr>
                <w:bCs/>
              </w:rPr>
              <w:t>5</w:t>
            </w:r>
          </w:p>
        </w:tc>
        <w:tc>
          <w:tcPr>
            <w:tcW w:w="2264" w:type="dxa"/>
            <w:shd w:val="clear" w:color="auto" w:fill="auto"/>
            <w:vAlign w:val="center"/>
          </w:tcPr>
          <w:p w:rsidR="00CD42FD" w:rsidRPr="00992B0F" w:rsidRDefault="00CD42FD" w:rsidP="00E35005">
            <w:pPr>
              <w:rPr>
                <w:bCs/>
              </w:rPr>
            </w:pPr>
            <w:r>
              <w:rPr>
                <w:bCs/>
              </w:rPr>
              <w:t>Страна производитель Т</w:t>
            </w:r>
            <w:r w:rsidRPr="00992B0F">
              <w:rPr>
                <w:bCs/>
              </w:rPr>
              <w:t>овара</w:t>
            </w:r>
          </w:p>
        </w:tc>
        <w:tc>
          <w:tcPr>
            <w:tcW w:w="6525" w:type="dxa"/>
            <w:shd w:val="clear" w:color="auto" w:fill="auto"/>
            <w:vAlign w:val="center"/>
          </w:tcPr>
          <w:p w:rsidR="00CD42FD" w:rsidRDefault="00CD42FD" w:rsidP="00E35005">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CD42FD" w:rsidTr="00CD42FD">
        <w:tc>
          <w:tcPr>
            <w:tcW w:w="675" w:type="dxa"/>
            <w:vAlign w:val="center"/>
          </w:tcPr>
          <w:p w:rsidR="00CD42FD" w:rsidRPr="00992B0F" w:rsidRDefault="00CD42FD" w:rsidP="00E35005">
            <w:pPr>
              <w:jc w:val="center"/>
              <w:rPr>
                <w:bCs/>
              </w:rPr>
            </w:pPr>
            <w:r>
              <w:rPr>
                <w:bCs/>
              </w:rPr>
              <w:t>6</w:t>
            </w:r>
          </w:p>
        </w:tc>
        <w:tc>
          <w:tcPr>
            <w:tcW w:w="2264" w:type="dxa"/>
            <w:shd w:val="clear" w:color="auto" w:fill="auto"/>
            <w:vAlign w:val="center"/>
          </w:tcPr>
          <w:p w:rsidR="00CD42FD" w:rsidRDefault="00CD42FD" w:rsidP="00E35005">
            <w:r w:rsidRPr="00992B0F">
              <w:rPr>
                <w:bCs/>
              </w:rPr>
              <w:t>Срок поставки Товара</w:t>
            </w:r>
          </w:p>
        </w:tc>
        <w:tc>
          <w:tcPr>
            <w:tcW w:w="6525" w:type="dxa"/>
            <w:shd w:val="clear" w:color="auto" w:fill="auto"/>
            <w:vAlign w:val="center"/>
          </w:tcPr>
          <w:p w:rsidR="00CD42FD" w:rsidRDefault="00CD42FD" w:rsidP="00E35005">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D42FD" w:rsidTr="00CD42FD">
        <w:tc>
          <w:tcPr>
            <w:tcW w:w="675" w:type="dxa"/>
            <w:vAlign w:val="center"/>
          </w:tcPr>
          <w:p w:rsidR="00CD42FD" w:rsidRDefault="00CD42FD" w:rsidP="00E35005">
            <w:pPr>
              <w:jc w:val="center"/>
            </w:pPr>
            <w:r>
              <w:t>7</w:t>
            </w:r>
          </w:p>
        </w:tc>
        <w:tc>
          <w:tcPr>
            <w:tcW w:w="2264" w:type="dxa"/>
            <w:shd w:val="clear" w:color="auto" w:fill="auto"/>
            <w:vAlign w:val="center"/>
          </w:tcPr>
          <w:p w:rsidR="00CD42FD" w:rsidRDefault="00CD42FD" w:rsidP="00E35005">
            <w:r>
              <w:t xml:space="preserve">Место </w:t>
            </w:r>
            <w:r w:rsidRPr="00992B0F">
              <w:rPr>
                <w:bCs/>
              </w:rPr>
              <w:t>поставки Товара</w:t>
            </w:r>
          </w:p>
        </w:tc>
        <w:tc>
          <w:tcPr>
            <w:tcW w:w="6525" w:type="dxa"/>
            <w:shd w:val="clear" w:color="auto" w:fill="auto"/>
            <w:vAlign w:val="center"/>
          </w:tcPr>
          <w:p w:rsidR="00CD42FD" w:rsidRDefault="00CD42FD" w:rsidP="00E35005">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CD42FD" w:rsidTr="00CD42FD">
        <w:tc>
          <w:tcPr>
            <w:tcW w:w="675" w:type="dxa"/>
            <w:vAlign w:val="center"/>
          </w:tcPr>
          <w:p w:rsidR="00CD42FD" w:rsidRPr="00992B0F" w:rsidRDefault="00CD42FD" w:rsidP="00E35005">
            <w:pPr>
              <w:jc w:val="center"/>
              <w:rPr>
                <w:bCs/>
              </w:rPr>
            </w:pPr>
            <w:r>
              <w:rPr>
                <w:bCs/>
              </w:rPr>
              <w:t>8</w:t>
            </w:r>
          </w:p>
        </w:tc>
        <w:tc>
          <w:tcPr>
            <w:tcW w:w="2264" w:type="dxa"/>
            <w:shd w:val="clear" w:color="auto" w:fill="auto"/>
            <w:vAlign w:val="center"/>
          </w:tcPr>
          <w:p w:rsidR="00CD42FD" w:rsidRPr="00E36E7A" w:rsidRDefault="00CD42FD" w:rsidP="00E35005">
            <w:r w:rsidRPr="00992B0F">
              <w:rPr>
                <w:bCs/>
              </w:rPr>
              <w:t>Форма, сроки и порядок оплаты Товара</w:t>
            </w:r>
          </w:p>
        </w:tc>
        <w:tc>
          <w:tcPr>
            <w:tcW w:w="6525" w:type="dxa"/>
            <w:shd w:val="clear" w:color="auto" w:fill="auto"/>
            <w:vAlign w:val="center"/>
          </w:tcPr>
          <w:p w:rsidR="00CD42FD" w:rsidRDefault="00CD42FD" w:rsidP="00E35005">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D42FD" w:rsidTr="00CD42FD">
        <w:tc>
          <w:tcPr>
            <w:tcW w:w="675" w:type="dxa"/>
            <w:vAlign w:val="center"/>
          </w:tcPr>
          <w:p w:rsidR="00CD42FD" w:rsidRDefault="00CD42FD" w:rsidP="00E35005">
            <w:pPr>
              <w:jc w:val="center"/>
            </w:pPr>
            <w:r>
              <w:t>9</w:t>
            </w:r>
          </w:p>
        </w:tc>
        <w:tc>
          <w:tcPr>
            <w:tcW w:w="2264" w:type="dxa"/>
            <w:shd w:val="clear" w:color="auto" w:fill="auto"/>
          </w:tcPr>
          <w:p w:rsidR="00CD42FD" w:rsidRPr="008B7894" w:rsidRDefault="00CD42FD" w:rsidP="00E35005">
            <w:r w:rsidRPr="008B7894">
              <w:t>Гарантийный срок на Товар</w:t>
            </w:r>
          </w:p>
        </w:tc>
        <w:tc>
          <w:tcPr>
            <w:tcW w:w="6525" w:type="dxa"/>
            <w:shd w:val="clear" w:color="auto" w:fill="auto"/>
          </w:tcPr>
          <w:p w:rsidR="00CD42FD" w:rsidRPr="00400D2B" w:rsidRDefault="00CD42FD" w:rsidP="00E35005">
            <w:pPr>
              <w:rPr>
                <w:i/>
              </w:rPr>
            </w:pPr>
            <w:r w:rsidRPr="00400D2B">
              <w:rPr>
                <w:i/>
              </w:rPr>
              <w:t>Гарантийный срок на Товар в соответствии с требованиями технического задания*</w:t>
            </w:r>
          </w:p>
        </w:tc>
      </w:tr>
      <w:tr w:rsidR="00CD42FD" w:rsidTr="00CD42FD">
        <w:tc>
          <w:tcPr>
            <w:tcW w:w="675" w:type="dxa"/>
            <w:vAlign w:val="center"/>
          </w:tcPr>
          <w:p w:rsidR="00CD42FD" w:rsidRPr="004508DC" w:rsidRDefault="00CD42FD" w:rsidP="00E35005">
            <w:pPr>
              <w:jc w:val="center"/>
            </w:pPr>
            <w:r>
              <w:t>10</w:t>
            </w:r>
          </w:p>
        </w:tc>
        <w:tc>
          <w:tcPr>
            <w:tcW w:w="2264" w:type="dxa"/>
            <w:shd w:val="clear" w:color="auto" w:fill="auto"/>
          </w:tcPr>
          <w:p w:rsidR="00CD42FD" w:rsidRPr="004508DC" w:rsidRDefault="00CD42FD" w:rsidP="00E35005">
            <w:r w:rsidRPr="004508DC">
              <w:t>Прочие условия</w:t>
            </w:r>
          </w:p>
        </w:tc>
        <w:tc>
          <w:tcPr>
            <w:tcW w:w="6525" w:type="dxa"/>
            <w:shd w:val="clear" w:color="auto" w:fill="auto"/>
          </w:tcPr>
          <w:p w:rsidR="00CD42FD" w:rsidRPr="000C602C" w:rsidRDefault="00CD42FD" w:rsidP="00E35005">
            <w:pPr>
              <w:rPr>
                <w:i/>
              </w:rPr>
            </w:pPr>
            <w:r w:rsidRPr="000C602C">
              <w:rPr>
                <w:i/>
              </w:rPr>
              <w:t>При необходимости</w:t>
            </w:r>
            <w:r w:rsidRPr="008F2244">
              <w:rPr>
                <w:bCs/>
                <w:i/>
              </w:rPr>
              <w:t>*</w:t>
            </w:r>
          </w:p>
        </w:tc>
      </w:tr>
    </w:tbl>
    <w:p w:rsidR="00985FEC" w:rsidRPr="0094702C" w:rsidRDefault="00985FEC" w:rsidP="00985FEC">
      <w:pPr>
        <w:rPr>
          <w:bCs/>
        </w:rPr>
      </w:pPr>
    </w:p>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43511D" w:rsidRDefault="0043511D" w:rsidP="0043511D">
      <w:pPr>
        <w:jc w:val="right"/>
        <w:sectPr w:rsidR="0043511D" w:rsidSect="0043511D">
          <w:pgSz w:w="11906" w:h="16838" w:code="9"/>
          <w:pgMar w:top="709" w:right="924" w:bottom="851" w:left="1134" w:header="720" w:footer="306" w:gutter="0"/>
          <w:cols w:space="720"/>
          <w:noEndnote/>
        </w:sectPr>
      </w:pPr>
    </w:p>
    <w:p w:rsidR="0043511D" w:rsidRPr="0094702C" w:rsidRDefault="0043511D" w:rsidP="0043511D">
      <w:pPr>
        <w:jc w:val="right"/>
      </w:pPr>
      <w:r w:rsidRPr="0094702C">
        <w:lastRenderedPageBreak/>
        <w:t xml:space="preserve">Приложение № </w:t>
      </w:r>
      <w:r>
        <w:t>7</w:t>
      </w:r>
    </w:p>
    <w:p w:rsidR="0043511D" w:rsidRDefault="0043511D" w:rsidP="0043511D">
      <w:pPr>
        <w:jc w:val="right"/>
      </w:pPr>
      <w:r w:rsidRPr="0094702C">
        <w:t>к котировочной документации</w:t>
      </w:r>
    </w:p>
    <w:p w:rsidR="0043511D" w:rsidRDefault="0043511D" w:rsidP="0043511D">
      <w:pPr>
        <w:jc w:val="right"/>
      </w:pPr>
    </w:p>
    <w:p w:rsidR="0043511D" w:rsidRPr="00072B86" w:rsidRDefault="0043511D" w:rsidP="0043511D">
      <w:pPr>
        <w:suppressAutoHyphens/>
        <w:ind w:right="306" w:firstLine="709"/>
        <w:jc w:val="center"/>
        <w:rPr>
          <w:rFonts w:eastAsia="MS Mincho"/>
          <w:b/>
          <w:i/>
          <w:szCs w:val="28"/>
        </w:rPr>
      </w:pPr>
      <w:r w:rsidRPr="00072B86">
        <w:rPr>
          <w:rFonts w:eastAsia="MS Mincho"/>
          <w:b/>
          <w:i/>
          <w:szCs w:val="28"/>
        </w:rPr>
        <w:t xml:space="preserve">Сведения о наличии технических, сервисных </w:t>
      </w:r>
      <w:r>
        <w:rPr>
          <w:rFonts w:eastAsia="MS Mincho"/>
          <w:b/>
          <w:i/>
          <w:szCs w:val="28"/>
        </w:rPr>
        <w:t>служб</w:t>
      </w:r>
    </w:p>
    <w:p w:rsidR="0043511D" w:rsidRDefault="0043511D" w:rsidP="0043511D">
      <w:pPr>
        <w:jc w:val="right"/>
      </w:pPr>
    </w:p>
    <w:tbl>
      <w:tblPr>
        <w:tblpPr w:leftFromText="180" w:rightFromText="180" w:vertAnchor="text" w:tblpXSpec="center"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4536"/>
        <w:gridCol w:w="3119"/>
        <w:gridCol w:w="3401"/>
      </w:tblGrid>
      <w:tr w:rsidR="0043511D" w:rsidRPr="00072B86" w:rsidTr="00E35005">
        <w:trPr>
          <w:trHeight w:val="1023"/>
        </w:trPr>
        <w:tc>
          <w:tcPr>
            <w:tcW w:w="534" w:type="dxa"/>
            <w:vAlign w:val="center"/>
          </w:tcPr>
          <w:p w:rsidR="0043511D" w:rsidRPr="00072B86" w:rsidRDefault="0043511D" w:rsidP="00E35005">
            <w:pPr>
              <w:suppressAutoHyphens/>
              <w:ind w:right="306"/>
              <w:jc w:val="center"/>
              <w:rPr>
                <w:rFonts w:eastAsia="MS Mincho"/>
              </w:rPr>
            </w:pPr>
            <w:r w:rsidRPr="00072B86">
              <w:rPr>
                <w:rFonts w:eastAsia="MS Mincho"/>
              </w:rPr>
              <w:t>№</w:t>
            </w:r>
          </w:p>
        </w:tc>
        <w:tc>
          <w:tcPr>
            <w:tcW w:w="3118" w:type="dxa"/>
            <w:vAlign w:val="center"/>
          </w:tcPr>
          <w:p w:rsidR="0043511D" w:rsidRPr="00072B86" w:rsidRDefault="0043511D" w:rsidP="00E35005">
            <w:pPr>
              <w:suppressAutoHyphens/>
              <w:jc w:val="center"/>
              <w:rPr>
                <w:rFonts w:eastAsia="MS Mincho"/>
              </w:rPr>
            </w:pPr>
            <w:r w:rsidRPr="00072B86">
              <w:rPr>
                <w:rFonts w:eastAsia="MS Mincho"/>
              </w:rPr>
              <w:t>Адрес местонахождения сервисного центра, сервисной службы</w:t>
            </w:r>
          </w:p>
        </w:tc>
        <w:tc>
          <w:tcPr>
            <w:tcW w:w="4536" w:type="dxa"/>
            <w:vAlign w:val="center"/>
          </w:tcPr>
          <w:p w:rsidR="0043511D" w:rsidRPr="00072B86" w:rsidRDefault="0043511D" w:rsidP="00E35005">
            <w:pPr>
              <w:suppressAutoHyphens/>
              <w:ind w:right="34"/>
              <w:jc w:val="center"/>
              <w:rPr>
                <w:rFonts w:eastAsia="MS Mincho"/>
              </w:rPr>
            </w:pPr>
            <w:r w:rsidRPr="00072B86">
              <w:rPr>
                <w:rFonts w:eastAsia="MS Mincho"/>
              </w:rPr>
              <w:t xml:space="preserve">Статус сервисного центра сервисной службы (является ли центр, служба подразделением </w:t>
            </w:r>
            <w:r>
              <w:rPr>
                <w:rFonts w:eastAsia="MS Mincho"/>
              </w:rPr>
              <w:t>Претендента</w:t>
            </w:r>
            <w:r w:rsidRPr="00072B86">
              <w:rPr>
                <w:rFonts w:eastAsia="MS Mincho"/>
              </w:rPr>
              <w:t>, либо осуществляется сотрудничество на основании договорных отношений)</w:t>
            </w:r>
          </w:p>
        </w:tc>
        <w:tc>
          <w:tcPr>
            <w:tcW w:w="3119" w:type="dxa"/>
            <w:vAlign w:val="center"/>
          </w:tcPr>
          <w:p w:rsidR="0043511D" w:rsidRPr="00072B86" w:rsidRDefault="0043511D" w:rsidP="00E35005">
            <w:pPr>
              <w:suppressAutoHyphens/>
              <w:jc w:val="center"/>
              <w:rPr>
                <w:rFonts w:eastAsia="MS Mincho"/>
              </w:rPr>
            </w:pPr>
            <w:r w:rsidRPr="00072B86">
              <w:rPr>
                <w:rFonts w:eastAsia="MS Mincho"/>
              </w:rPr>
              <w:t>Среднее время прибытия представителей сервисной службы, среднее время ремонта, рассмотрения сервисным центром</w:t>
            </w:r>
          </w:p>
        </w:tc>
        <w:tc>
          <w:tcPr>
            <w:tcW w:w="3401" w:type="dxa"/>
            <w:vAlign w:val="center"/>
          </w:tcPr>
          <w:p w:rsidR="0043511D" w:rsidRPr="00072B86" w:rsidRDefault="0043511D" w:rsidP="00E35005">
            <w:pPr>
              <w:suppressAutoHyphens/>
              <w:jc w:val="center"/>
              <w:rPr>
                <w:rFonts w:eastAsia="MS Mincho"/>
              </w:rPr>
            </w:pPr>
            <w:r w:rsidRPr="00072B86">
              <w:rPr>
                <w:rFonts w:eastAsia="MS Mincho"/>
              </w:rPr>
              <w:t>Полномочия (наделен ли правом сервисный центр, сервисная служба осуществлять ремонт данного оборудования</w:t>
            </w:r>
          </w:p>
        </w:tc>
      </w:tr>
      <w:tr w:rsidR="0043511D" w:rsidRPr="00072B86" w:rsidTr="00E35005">
        <w:trPr>
          <w:trHeight w:val="971"/>
        </w:trPr>
        <w:tc>
          <w:tcPr>
            <w:tcW w:w="534" w:type="dxa"/>
          </w:tcPr>
          <w:p w:rsidR="0043511D" w:rsidRPr="00072B86" w:rsidRDefault="0043511D" w:rsidP="00E35005">
            <w:pPr>
              <w:suppressAutoHyphens/>
              <w:ind w:right="306"/>
              <w:rPr>
                <w:rFonts w:eastAsia="MS Mincho"/>
                <w:b/>
                <w:i/>
                <w:szCs w:val="28"/>
              </w:rPr>
            </w:pPr>
          </w:p>
        </w:tc>
        <w:tc>
          <w:tcPr>
            <w:tcW w:w="3118" w:type="dxa"/>
          </w:tcPr>
          <w:p w:rsidR="0043511D" w:rsidRPr="00072B86" w:rsidRDefault="0043511D" w:rsidP="00E35005">
            <w:pPr>
              <w:suppressAutoHyphens/>
              <w:ind w:right="306"/>
              <w:rPr>
                <w:rFonts w:eastAsia="MS Mincho"/>
                <w:b/>
                <w:i/>
                <w:szCs w:val="28"/>
              </w:rPr>
            </w:pPr>
          </w:p>
        </w:tc>
        <w:tc>
          <w:tcPr>
            <w:tcW w:w="4536" w:type="dxa"/>
          </w:tcPr>
          <w:p w:rsidR="0043511D" w:rsidRPr="00072B86" w:rsidRDefault="0043511D" w:rsidP="00E35005">
            <w:pPr>
              <w:suppressAutoHyphens/>
              <w:ind w:right="306"/>
              <w:rPr>
                <w:rFonts w:eastAsia="MS Mincho"/>
                <w:b/>
                <w:i/>
                <w:szCs w:val="28"/>
              </w:rPr>
            </w:pPr>
          </w:p>
        </w:tc>
        <w:tc>
          <w:tcPr>
            <w:tcW w:w="3119" w:type="dxa"/>
          </w:tcPr>
          <w:p w:rsidR="0043511D" w:rsidRPr="00072B86" w:rsidRDefault="0043511D" w:rsidP="00E35005">
            <w:pPr>
              <w:suppressAutoHyphens/>
              <w:ind w:right="306"/>
              <w:rPr>
                <w:rFonts w:eastAsia="MS Mincho"/>
                <w:b/>
                <w:i/>
                <w:szCs w:val="28"/>
              </w:rPr>
            </w:pPr>
          </w:p>
        </w:tc>
        <w:tc>
          <w:tcPr>
            <w:tcW w:w="3401" w:type="dxa"/>
          </w:tcPr>
          <w:p w:rsidR="0043511D" w:rsidRPr="00072B86" w:rsidRDefault="0043511D" w:rsidP="00E35005">
            <w:pPr>
              <w:suppressAutoHyphens/>
              <w:ind w:right="306"/>
              <w:rPr>
                <w:rFonts w:eastAsia="MS Mincho"/>
                <w:b/>
                <w:i/>
                <w:szCs w:val="28"/>
              </w:rPr>
            </w:pPr>
          </w:p>
        </w:tc>
      </w:tr>
    </w:tbl>
    <w:p w:rsidR="0043511D" w:rsidRDefault="0043511D" w:rsidP="0043511D">
      <w:pPr>
        <w:jc w:val="right"/>
      </w:pPr>
    </w:p>
    <w:p w:rsidR="0043511D" w:rsidRDefault="0043511D" w:rsidP="0043511D">
      <w:pPr>
        <w:jc w:val="right"/>
      </w:pPr>
    </w:p>
    <w:p w:rsidR="00DC3456" w:rsidRDefault="00DC3456" w:rsidP="0043511D">
      <w:pPr>
        <w:jc w:val="right"/>
      </w:pPr>
    </w:p>
    <w:p w:rsidR="0043511D" w:rsidRPr="00E1406C" w:rsidRDefault="0043511D" w:rsidP="0043511D">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43511D" w:rsidRPr="006464AA" w:rsidRDefault="0043511D" w:rsidP="0043511D">
      <w:pPr>
        <w:ind w:firstLine="720"/>
        <w:jc w:val="both"/>
      </w:pPr>
      <w:r w:rsidRPr="006464AA">
        <w:t>________________________________________________________</w:t>
      </w:r>
    </w:p>
    <w:p w:rsidR="0043511D" w:rsidRPr="006464AA" w:rsidRDefault="0043511D" w:rsidP="0043511D">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43511D" w:rsidRPr="006464AA" w:rsidRDefault="0043511D" w:rsidP="0043511D">
      <w:pPr>
        <w:pStyle w:val="ac"/>
        <w:rPr>
          <w:sz w:val="24"/>
        </w:rPr>
      </w:pPr>
    </w:p>
    <w:p w:rsidR="0043511D" w:rsidRPr="006464AA" w:rsidRDefault="0043511D" w:rsidP="0043511D">
      <w:pPr>
        <w:pStyle w:val="ac"/>
        <w:rPr>
          <w:sz w:val="24"/>
        </w:rPr>
      </w:pPr>
      <w:r w:rsidRPr="006464AA">
        <w:rPr>
          <w:sz w:val="24"/>
        </w:rPr>
        <w:t>_________________________________________________________________</w:t>
      </w:r>
    </w:p>
    <w:p w:rsidR="0043511D" w:rsidRDefault="0043511D" w:rsidP="0043511D">
      <w:pPr>
        <w:pStyle w:val="ac"/>
        <w:rPr>
          <w:sz w:val="24"/>
        </w:rPr>
      </w:pPr>
      <w:r w:rsidRPr="006464AA">
        <w:rPr>
          <w:sz w:val="24"/>
        </w:rPr>
        <w:t xml:space="preserve">(Должность, подпись, ФИО)                                                </w:t>
      </w:r>
      <w:r>
        <w:rPr>
          <w:sz w:val="24"/>
        </w:rPr>
        <w:t>М.П.</w:t>
      </w:r>
    </w:p>
    <w:p w:rsidR="0043511D" w:rsidRDefault="0043511D" w:rsidP="0043511D">
      <w:pPr>
        <w:pStyle w:val="ac"/>
        <w:rPr>
          <w:sz w:val="24"/>
        </w:rPr>
      </w:pPr>
    </w:p>
    <w:p w:rsidR="0043511D" w:rsidRPr="00EF188C" w:rsidRDefault="0043511D" w:rsidP="0043511D">
      <w:pPr>
        <w:jc w:val="both"/>
        <w:rPr>
          <w:color w:val="000000"/>
          <w:sz w:val="28"/>
          <w:szCs w:val="28"/>
        </w:rPr>
      </w:pPr>
    </w:p>
    <w:p w:rsidR="0043511D" w:rsidRPr="0094702C" w:rsidRDefault="0043511D" w:rsidP="0043511D">
      <w:pPr>
        <w:jc w:val="right"/>
      </w:pPr>
    </w:p>
    <w:p w:rsidR="00DD5460" w:rsidRPr="0094702C" w:rsidRDefault="00DD5460" w:rsidP="00D9411F">
      <w:pPr>
        <w:jc w:val="right"/>
      </w:pPr>
    </w:p>
    <w:p w:rsidR="00DD5460" w:rsidRPr="0094702C" w:rsidRDefault="00DD5460" w:rsidP="00D9411F">
      <w:pPr>
        <w:jc w:val="right"/>
        <w:sectPr w:rsidR="00DD5460" w:rsidRPr="0094702C" w:rsidSect="0043511D">
          <w:pgSz w:w="16838" w:h="11906" w:orient="landscape" w:code="9"/>
          <w:pgMar w:top="1134" w:right="709" w:bottom="924" w:left="851" w:header="720" w:footer="306" w:gutter="0"/>
          <w:cols w:space="720"/>
          <w:noEndnote/>
        </w:sectPr>
      </w:pPr>
    </w:p>
    <w:p w:rsidR="00DC3456" w:rsidRPr="00DC3456" w:rsidRDefault="00DC3456" w:rsidP="00DC3456">
      <w:pPr>
        <w:jc w:val="right"/>
      </w:pPr>
      <w:r w:rsidRPr="00DC3456">
        <w:lastRenderedPageBreak/>
        <w:t>Приложение №</w:t>
      </w:r>
      <w:r w:rsidR="00366F75">
        <w:t>8</w:t>
      </w:r>
      <w:r w:rsidRPr="00DC3456">
        <w:t xml:space="preserve"> </w:t>
      </w:r>
    </w:p>
    <w:p w:rsidR="00DC3456" w:rsidRPr="00DC3456" w:rsidRDefault="00DC3456" w:rsidP="00DC3456">
      <w:pPr>
        <w:jc w:val="right"/>
      </w:pPr>
      <w:r w:rsidRPr="00DC3456">
        <w:t>к котировочной документации</w:t>
      </w:r>
    </w:p>
    <w:p w:rsidR="00FD3EA8" w:rsidRDefault="00FD3EA8" w:rsidP="00482049">
      <w:pPr>
        <w:jc w:val="center"/>
        <w:rPr>
          <w:b/>
        </w:rPr>
      </w:pPr>
    </w:p>
    <w:p w:rsidR="00482049" w:rsidRPr="00482049" w:rsidRDefault="00482049" w:rsidP="00482049">
      <w:pPr>
        <w:jc w:val="center"/>
        <w:rPr>
          <w:b/>
        </w:rPr>
      </w:pPr>
      <w:r w:rsidRPr="00482049">
        <w:rPr>
          <w:b/>
        </w:rPr>
        <w:t>ПРОЕКТ ДОГОВОРА ПОСТАВКИ № _____________________</w:t>
      </w:r>
    </w:p>
    <w:p w:rsidR="00904117" w:rsidRDefault="00904117" w:rsidP="00DC3456">
      <w:pPr>
        <w:jc w:val="right"/>
      </w:pPr>
    </w:p>
    <w:tbl>
      <w:tblPr>
        <w:tblW w:w="0" w:type="auto"/>
        <w:tblLook w:val="04A0" w:firstRow="1" w:lastRow="0" w:firstColumn="1" w:lastColumn="0" w:noHBand="0" w:noVBand="1"/>
      </w:tblPr>
      <w:tblGrid>
        <w:gridCol w:w="4914"/>
        <w:gridCol w:w="4939"/>
      </w:tblGrid>
      <w:tr w:rsidR="00697333" w:rsidRPr="00697333" w:rsidTr="00E36501">
        <w:tc>
          <w:tcPr>
            <w:tcW w:w="4914" w:type="dxa"/>
            <w:shd w:val="clear" w:color="auto" w:fill="auto"/>
          </w:tcPr>
          <w:p w:rsidR="00697333" w:rsidRPr="00697333" w:rsidRDefault="00697333" w:rsidP="00697333">
            <w:pPr>
              <w:jc w:val="both"/>
            </w:pPr>
            <w:r w:rsidRPr="00697333">
              <w:t>г. Хабаровск</w:t>
            </w:r>
          </w:p>
        </w:tc>
        <w:tc>
          <w:tcPr>
            <w:tcW w:w="4939" w:type="dxa"/>
            <w:shd w:val="clear" w:color="auto" w:fill="auto"/>
          </w:tcPr>
          <w:p w:rsidR="00697333" w:rsidRPr="00697333" w:rsidRDefault="00697333" w:rsidP="00697333">
            <w:pPr>
              <w:jc w:val="right"/>
            </w:pPr>
            <w:r w:rsidRPr="00697333">
              <w:t xml:space="preserve">               «____»  ____________ 2022 г.</w:t>
            </w:r>
          </w:p>
        </w:tc>
      </w:tr>
    </w:tbl>
    <w:p w:rsidR="00697333" w:rsidRPr="00697333" w:rsidRDefault="00697333" w:rsidP="00697333">
      <w:pPr>
        <w:jc w:val="both"/>
      </w:pPr>
      <w:r w:rsidRPr="00697333">
        <w:t xml:space="preserve">             </w:t>
      </w:r>
    </w:p>
    <w:p w:rsidR="00697333" w:rsidRPr="00697333" w:rsidRDefault="00697333" w:rsidP="00697333">
      <w:pPr>
        <w:ind w:firstLine="708"/>
        <w:jc w:val="both"/>
        <w:rPr>
          <w:bCs/>
        </w:rPr>
      </w:pPr>
      <w:r w:rsidRPr="00697333">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 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697333">
        <w:rPr>
          <w:bCs/>
        </w:rPr>
        <w:t>о нижеследующем:</w:t>
      </w:r>
    </w:p>
    <w:p w:rsidR="00697333" w:rsidRPr="00697333" w:rsidRDefault="00697333" w:rsidP="00697333">
      <w:pPr>
        <w:ind w:firstLine="708"/>
        <w:jc w:val="both"/>
        <w:rPr>
          <w:bCs/>
        </w:rPr>
      </w:pPr>
    </w:p>
    <w:p w:rsidR="00697333" w:rsidRPr="00697333" w:rsidRDefault="00697333" w:rsidP="00697333">
      <w:pPr>
        <w:jc w:val="center"/>
        <w:rPr>
          <w:b/>
        </w:rPr>
      </w:pPr>
      <w:r w:rsidRPr="00697333">
        <w:rPr>
          <w:b/>
        </w:rPr>
        <w:t>1. ПРЕДМЕТ ДОГОВОРА</w:t>
      </w:r>
    </w:p>
    <w:p w:rsidR="00697333" w:rsidRPr="00697333" w:rsidRDefault="00697333" w:rsidP="00697333">
      <w:pPr>
        <w:ind w:firstLine="567"/>
        <w:jc w:val="both"/>
      </w:pPr>
      <w:r w:rsidRPr="00697333">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697333" w:rsidRPr="00D5258D" w:rsidRDefault="00697333" w:rsidP="00697333">
      <w:pPr>
        <w:jc w:val="both"/>
      </w:pPr>
      <w:r w:rsidRPr="00697333">
        <w:t xml:space="preserve">           1.2. </w:t>
      </w:r>
      <w:r w:rsidRPr="00D5258D">
        <w:t>ТМЦ, поставляемые в рамках настоящего Договора, должны быть новыми, год изготовления не ранее 202</w:t>
      </w:r>
      <w:r w:rsidR="009D1007" w:rsidRPr="00D5258D">
        <w:t>1</w:t>
      </w:r>
      <w:r w:rsidRPr="00D5258D">
        <w:t xml:space="preserve"> г., ранее в эксплуатации не находившимся, в упаковке производителя.</w:t>
      </w:r>
    </w:p>
    <w:p w:rsidR="00697333" w:rsidRPr="00D5258D" w:rsidRDefault="00697333" w:rsidP="00697333">
      <w:pPr>
        <w:jc w:val="both"/>
      </w:pPr>
    </w:p>
    <w:p w:rsidR="00697333" w:rsidRPr="00D5258D" w:rsidRDefault="00697333" w:rsidP="00697333">
      <w:pPr>
        <w:jc w:val="center"/>
        <w:rPr>
          <w:b/>
        </w:rPr>
      </w:pPr>
      <w:r w:rsidRPr="00D5258D">
        <w:rPr>
          <w:b/>
        </w:rPr>
        <w:t>2. ЦЕНА ДОГОВОРА И ПОРЯДОК ОПЛАТЫ</w:t>
      </w:r>
    </w:p>
    <w:p w:rsidR="00697333" w:rsidRPr="00D5258D" w:rsidRDefault="00697333" w:rsidP="00697333">
      <w:pPr>
        <w:ind w:firstLine="567"/>
        <w:jc w:val="both"/>
      </w:pPr>
      <w:r w:rsidRPr="00D5258D">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697333" w:rsidRPr="00D5258D" w:rsidRDefault="00697333" w:rsidP="00697333">
      <w:pPr>
        <w:ind w:firstLine="567"/>
        <w:jc w:val="both"/>
      </w:pPr>
      <w:r w:rsidRPr="00D5258D">
        <w:t>Цена Договора включает в себя стоимость доставки, погрузки/разгрузки, стоимость упаковки,</w:t>
      </w:r>
      <w:r w:rsidR="004B1AC1">
        <w:t xml:space="preserve"> полевых испытаний,</w:t>
      </w:r>
      <w:r w:rsidRPr="00D5258D">
        <w:t xml:space="preserve"> а также иные расходы Поставщика, связанные с исполнением обязательств по настоящему Договору. </w:t>
      </w:r>
    </w:p>
    <w:p w:rsidR="00697333" w:rsidRPr="00D5258D" w:rsidRDefault="00697333" w:rsidP="00697333">
      <w:pPr>
        <w:ind w:firstLine="567"/>
        <w:jc w:val="both"/>
      </w:pPr>
      <w:r w:rsidRPr="00D5258D">
        <w:t>2.2. Покупатель оплачивает ТМЦ в следующем порядке. В течение _______ (______________) рабочих дней с момента подписания Договора и выставления счета Поставщиком оплачивает предоплату в _________% от цены Договора.</w:t>
      </w:r>
    </w:p>
    <w:p w:rsidR="00697333" w:rsidRPr="00697333" w:rsidRDefault="00697333" w:rsidP="00697333">
      <w:pPr>
        <w:ind w:firstLine="567"/>
        <w:jc w:val="both"/>
      </w:pPr>
      <w:r w:rsidRPr="00D5258D">
        <w:t xml:space="preserve">Окончательный расчет производится в течение __________ (______________) рабочих дней </w:t>
      </w:r>
      <w:r w:rsidR="00E36501" w:rsidRPr="00D5258D">
        <w:t>с момента</w:t>
      </w:r>
      <w:r w:rsidRPr="00D5258D">
        <w:t xml:space="preserve"> подписания товарной накладной и получения Покупателем полного комплекта документов, относящихся к ТМЦ.</w:t>
      </w:r>
      <w:r w:rsidRPr="00697333">
        <w:t xml:space="preserve"> </w:t>
      </w:r>
    </w:p>
    <w:p w:rsidR="00697333" w:rsidRPr="00697333" w:rsidRDefault="00697333" w:rsidP="00697333">
      <w:pPr>
        <w:ind w:firstLine="567"/>
        <w:jc w:val="both"/>
      </w:pPr>
      <w:r w:rsidRPr="00697333">
        <w:t>2.3. Обязательство по оплате считается исполненным с момента списания денежных средств с расчетного счета Покупателя.</w:t>
      </w:r>
    </w:p>
    <w:p w:rsidR="00697333" w:rsidRPr="00697333" w:rsidRDefault="00697333" w:rsidP="00697333">
      <w:pPr>
        <w:ind w:firstLine="567"/>
        <w:jc w:val="both"/>
      </w:pPr>
      <w:r w:rsidRPr="00697333">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697333" w:rsidRPr="00697333" w:rsidRDefault="00697333" w:rsidP="00697333">
      <w:pPr>
        <w:ind w:firstLine="567"/>
        <w:jc w:val="both"/>
      </w:pPr>
      <w:r w:rsidRPr="00697333">
        <w:t>2.5. Оплата производится в безналичной форме на расчетный счет Поставщика, указанный в настоящем Договоре.</w:t>
      </w:r>
    </w:p>
    <w:p w:rsidR="00697333" w:rsidRPr="00697333" w:rsidRDefault="00697333" w:rsidP="00697333">
      <w:pPr>
        <w:spacing w:line="276" w:lineRule="auto"/>
        <w:jc w:val="both"/>
      </w:pPr>
    </w:p>
    <w:p w:rsidR="00697333" w:rsidRPr="00697333" w:rsidRDefault="00697333" w:rsidP="00697333">
      <w:pPr>
        <w:jc w:val="center"/>
        <w:rPr>
          <w:b/>
        </w:rPr>
      </w:pPr>
      <w:r w:rsidRPr="00697333">
        <w:rPr>
          <w:b/>
        </w:rPr>
        <w:t>3. ПРАВА И ОБЯЗАННОСТИ СТОРОН</w:t>
      </w:r>
    </w:p>
    <w:p w:rsidR="00697333" w:rsidRPr="00697333" w:rsidRDefault="00697333" w:rsidP="00697333">
      <w:pPr>
        <w:ind w:firstLine="567"/>
        <w:jc w:val="both"/>
        <w:rPr>
          <w:b/>
        </w:rPr>
      </w:pPr>
      <w:r w:rsidRPr="00697333">
        <w:rPr>
          <w:b/>
        </w:rPr>
        <w:t>3.1. Поставщик обязан:</w:t>
      </w:r>
    </w:p>
    <w:p w:rsidR="00697333" w:rsidRPr="00697333" w:rsidRDefault="00697333" w:rsidP="00697333">
      <w:pPr>
        <w:ind w:firstLine="567"/>
        <w:jc w:val="both"/>
      </w:pPr>
      <w:r w:rsidRPr="00697333">
        <w:t>3.1.1. Передать Покупателю ТМЦ надлежащего качества, в наименовании и количестве, предусмотренном Договором. ТМЦ должны иметь все необходимые комплектующие и кабели питания для полнофункционального использования.</w:t>
      </w:r>
    </w:p>
    <w:p w:rsidR="00697333" w:rsidRPr="00697333" w:rsidRDefault="00697333" w:rsidP="00697333">
      <w:pPr>
        <w:ind w:firstLine="567"/>
        <w:jc w:val="both"/>
      </w:pPr>
      <w:r w:rsidRPr="00697333">
        <w:t xml:space="preserve">3.1.2. Поставить ТМЦ </w:t>
      </w:r>
      <w:r w:rsidR="00FD3EA8" w:rsidRPr="00697333">
        <w:t xml:space="preserve">Покупателю </w:t>
      </w:r>
      <w:r w:rsidR="00FD3EA8">
        <w:t>в</w:t>
      </w:r>
      <w:r w:rsidRPr="00697333">
        <w:t xml:space="preserve"> сроки и в порядке, предусмотренные Договором.</w:t>
      </w:r>
    </w:p>
    <w:p w:rsidR="00697333" w:rsidRPr="00697333" w:rsidRDefault="00697333" w:rsidP="00697333">
      <w:pPr>
        <w:ind w:firstLine="567"/>
        <w:jc w:val="both"/>
      </w:pPr>
      <w:r w:rsidRPr="00697333">
        <w:rPr>
          <w:color w:val="000000"/>
        </w:rPr>
        <w:t>3.1.3. Одновременно с передачей ТМЦ передать Покупателю относящиеся к ним документы</w:t>
      </w:r>
      <w:r w:rsidRPr="00697333">
        <w:t xml:space="preserve"> </w:t>
      </w:r>
      <w:r w:rsidRPr="00697333">
        <w:rPr>
          <w:color w:val="000000"/>
        </w:rPr>
        <w:t>на русском языке (инструкцию по эксплуатации, гарантийный талон, сертификат соответствия и т.д.)</w:t>
      </w:r>
      <w:r w:rsidRPr="00697333">
        <w:t xml:space="preserve">. </w:t>
      </w:r>
    </w:p>
    <w:p w:rsidR="00697333" w:rsidRPr="00697333" w:rsidRDefault="00697333" w:rsidP="00697333">
      <w:pPr>
        <w:ind w:firstLine="567"/>
        <w:jc w:val="both"/>
        <w:rPr>
          <w:color w:val="000000"/>
        </w:rPr>
      </w:pPr>
      <w:r w:rsidRPr="00697333">
        <w:rPr>
          <w:color w:val="000000"/>
        </w:rPr>
        <w:t>3.1.4. Передать Покупателю ТМЦ свободными от прав третьих лиц, о которых Поставщик знал или должен был знать.</w:t>
      </w:r>
    </w:p>
    <w:p w:rsidR="00697333" w:rsidRPr="00697333" w:rsidRDefault="00697333" w:rsidP="00697333">
      <w:pPr>
        <w:ind w:firstLine="567"/>
        <w:jc w:val="both"/>
        <w:rPr>
          <w:color w:val="000000"/>
        </w:rPr>
      </w:pPr>
      <w:r w:rsidRPr="00697333">
        <w:rPr>
          <w:color w:val="000000"/>
        </w:rPr>
        <w:lastRenderedPageBreak/>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697333" w:rsidRPr="00697333" w:rsidRDefault="00697333" w:rsidP="00697333">
      <w:pPr>
        <w:ind w:firstLine="567"/>
        <w:jc w:val="both"/>
        <w:rPr>
          <w:color w:val="000000"/>
        </w:rPr>
      </w:pPr>
      <w:r w:rsidRPr="00697333">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697333" w:rsidRPr="00697333" w:rsidRDefault="00697333" w:rsidP="00697333">
      <w:pPr>
        <w:ind w:firstLine="567"/>
        <w:jc w:val="both"/>
        <w:rPr>
          <w:color w:val="000000"/>
        </w:rPr>
      </w:pPr>
      <w:r w:rsidRPr="00697333">
        <w:rPr>
          <w:color w:val="000000"/>
        </w:rPr>
        <w:t>3.1.6. По требованию Покупателя Поставщик обязан производить сверку взаиморасчетов, подписывать акт сверки.</w:t>
      </w:r>
    </w:p>
    <w:p w:rsidR="00697333" w:rsidRPr="00697333" w:rsidRDefault="00697333" w:rsidP="00697333">
      <w:pPr>
        <w:ind w:firstLine="567"/>
        <w:jc w:val="both"/>
        <w:rPr>
          <w:color w:val="000000"/>
        </w:rPr>
      </w:pPr>
      <w:r w:rsidRPr="00697333">
        <w:rPr>
          <w:color w:val="000000"/>
        </w:rPr>
        <w:t>3.1.7. Доставить ТМЦ по местонахождению Покупателя, обеспечить разгрузку за счет средств Поставщика.</w:t>
      </w:r>
    </w:p>
    <w:p w:rsidR="00697333" w:rsidRDefault="00FD3EA8" w:rsidP="00697333">
      <w:pPr>
        <w:ind w:firstLine="567"/>
        <w:jc w:val="both"/>
        <w:rPr>
          <w:color w:val="000000"/>
        </w:rPr>
      </w:pPr>
      <w:r>
        <w:rPr>
          <w:color w:val="000000"/>
        </w:rPr>
        <w:t xml:space="preserve">3.1.8. Перед отгрузкой провести полевые испытания </w:t>
      </w:r>
      <w:r w:rsidRPr="00FD3EA8">
        <w:rPr>
          <w:color w:val="000000"/>
        </w:rPr>
        <w:t>ТМЦ</w:t>
      </w:r>
      <w:r>
        <w:rPr>
          <w:color w:val="000000"/>
        </w:rPr>
        <w:t xml:space="preserve"> на полигоне Поставщика совместно с Покупателем.</w:t>
      </w:r>
    </w:p>
    <w:p w:rsidR="00FD3EA8" w:rsidRPr="00697333" w:rsidRDefault="00FD3EA8" w:rsidP="00697333">
      <w:pPr>
        <w:ind w:firstLine="567"/>
        <w:jc w:val="both"/>
        <w:rPr>
          <w:color w:val="000000"/>
        </w:rPr>
      </w:pPr>
    </w:p>
    <w:p w:rsidR="00697333" w:rsidRPr="00697333" w:rsidRDefault="00697333" w:rsidP="00697333">
      <w:pPr>
        <w:ind w:firstLine="567"/>
        <w:jc w:val="both"/>
        <w:rPr>
          <w:b/>
        </w:rPr>
      </w:pPr>
      <w:r w:rsidRPr="00697333">
        <w:rPr>
          <w:b/>
        </w:rPr>
        <w:t>3.2.</w:t>
      </w:r>
      <w:r w:rsidRPr="00697333">
        <w:t xml:space="preserve"> </w:t>
      </w:r>
      <w:r w:rsidRPr="00697333">
        <w:rPr>
          <w:b/>
        </w:rPr>
        <w:t>Покупатель обязан:</w:t>
      </w:r>
    </w:p>
    <w:p w:rsidR="00697333" w:rsidRPr="00697333" w:rsidRDefault="00697333" w:rsidP="00697333">
      <w:pPr>
        <w:ind w:firstLine="567"/>
        <w:jc w:val="both"/>
      </w:pPr>
      <w:r w:rsidRPr="00697333">
        <w:t>3.2.1.  Осмотреть и принять ТМЦ в порядке и в сроки, предусмотренные Договором.</w:t>
      </w:r>
    </w:p>
    <w:p w:rsidR="00697333" w:rsidRPr="00697333" w:rsidRDefault="00697333" w:rsidP="00697333">
      <w:pPr>
        <w:ind w:firstLine="567"/>
        <w:jc w:val="both"/>
      </w:pPr>
      <w:r w:rsidRPr="00697333">
        <w:t>3.2.2. Оплатить ТМЦ в порядке и в сроки, предусмотренные Договором.</w:t>
      </w:r>
    </w:p>
    <w:p w:rsidR="00697333" w:rsidRPr="00697333" w:rsidRDefault="00697333" w:rsidP="00697333">
      <w:pPr>
        <w:ind w:firstLine="567"/>
        <w:jc w:val="both"/>
      </w:pPr>
      <w:r w:rsidRPr="00697333">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697333" w:rsidRPr="00697333" w:rsidRDefault="00697333" w:rsidP="00697333">
      <w:pPr>
        <w:ind w:firstLine="567"/>
        <w:jc w:val="both"/>
      </w:pPr>
    </w:p>
    <w:p w:rsidR="00697333" w:rsidRPr="00697333" w:rsidRDefault="00697333" w:rsidP="00697333">
      <w:pPr>
        <w:jc w:val="center"/>
        <w:rPr>
          <w:b/>
        </w:rPr>
      </w:pPr>
      <w:r w:rsidRPr="00697333">
        <w:rPr>
          <w:b/>
        </w:rPr>
        <w:t>4. ПОРЯДОК ПОСТАВКИ, КАЧЕСТВО ТМЦ</w:t>
      </w:r>
    </w:p>
    <w:p w:rsidR="00697333" w:rsidRPr="00D5258D" w:rsidRDefault="00697333" w:rsidP="00697333">
      <w:pPr>
        <w:ind w:firstLine="567"/>
        <w:jc w:val="both"/>
      </w:pPr>
      <w:r w:rsidRPr="00697333">
        <w:t xml:space="preserve">4.1. </w:t>
      </w:r>
      <w:r w:rsidRPr="00D5258D">
        <w:t>Поставка ТМЦ производятся Поставщиком в срок не позднее ________________________________________________________________________________г.</w:t>
      </w:r>
    </w:p>
    <w:p w:rsidR="00697333" w:rsidRPr="00697333" w:rsidRDefault="00697333" w:rsidP="00697333">
      <w:pPr>
        <w:ind w:firstLine="567"/>
        <w:jc w:val="both"/>
      </w:pPr>
      <w:r w:rsidRPr="00D5258D">
        <w:t xml:space="preserve">4.2. Поставщик за свой счет осуществляет доставку ТМЦ по адресу: </w:t>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r>
      <w:r w:rsidR="0032558C">
        <w:softHyphen/>
        <w:t>____________________________</w:t>
      </w:r>
      <w:r w:rsidR="009D1007" w:rsidRPr="00D5258D">
        <w:t xml:space="preserve"> </w:t>
      </w:r>
      <w:r w:rsidRPr="00D5258D">
        <w:t>и передает их Покупателю по передаточному документу.</w:t>
      </w:r>
    </w:p>
    <w:p w:rsidR="00697333" w:rsidRPr="00697333" w:rsidRDefault="00697333" w:rsidP="00697333">
      <w:pPr>
        <w:autoSpaceDE w:val="0"/>
        <w:autoSpaceDN w:val="0"/>
        <w:adjustRightInd w:val="0"/>
        <w:ind w:firstLine="567"/>
        <w:jc w:val="both"/>
      </w:pPr>
      <w:r w:rsidRPr="00697333">
        <w:t>4.3. Тара (упаковка) ТМЦ должна обеспечивать его сохранность при транспортировке и хранении. Тара (упаковка) возврату не подлежит.</w:t>
      </w:r>
    </w:p>
    <w:p w:rsidR="00697333" w:rsidRPr="00697333" w:rsidRDefault="00697333" w:rsidP="00697333">
      <w:pPr>
        <w:autoSpaceDE w:val="0"/>
        <w:autoSpaceDN w:val="0"/>
        <w:adjustRightInd w:val="0"/>
        <w:ind w:firstLine="567"/>
        <w:jc w:val="both"/>
      </w:pPr>
      <w:r w:rsidRPr="00697333">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697333" w:rsidRPr="00697333" w:rsidRDefault="00697333" w:rsidP="00697333">
      <w:pPr>
        <w:autoSpaceDE w:val="0"/>
        <w:autoSpaceDN w:val="0"/>
        <w:adjustRightInd w:val="0"/>
        <w:ind w:firstLine="567"/>
        <w:jc w:val="both"/>
      </w:pPr>
      <w:r w:rsidRPr="00697333">
        <w:t>4.4.</w:t>
      </w:r>
      <w:r w:rsidR="00FD3EA8" w:rsidRPr="00FD3EA8">
        <w:t xml:space="preserve"> Качество и комплектность</w:t>
      </w:r>
      <w:r w:rsidR="00FD3EA8">
        <w:t xml:space="preserve"> ТМЦ</w:t>
      </w:r>
      <w:r w:rsidR="00FD3EA8" w:rsidRPr="00FD3EA8">
        <w:t xml:space="preserve"> должны соответствовать требованиям ГОСТ, ТУ в случае обязательной сертификации иметь сертификаты качества и сертификаты соответствия. </w:t>
      </w:r>
      <w:r w:rsidRPr="00FD3EA8">
        <w:t xml:space="preserve"> </w:t>
      </w:r>
      <w:r w:rsidRPr="00697333">
        <w:t>ТМЦ должны быть безопасными при хранении и эксплуатации,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РФ предусмотрена обязательная сертификация с документальным подтверждением.</w:t>
      </w:r>
      <w:r w:rsidR="00E36501">
        <w:t xml:space="preserve"> ТМЦ должны иметь </w:t>
      </w:r>
      <w:r w:rsidR="00FD3EA8" w:rsidRPr="00FD3EA8">
        <w:t>соответствующи</w:t>
      </w:r>
      <w:r w:rsidR="00FD3EA8">
        <w:t>е</w:t>
      </w:r>
      <w:r w:rsidR="00FD3EA8" w:rsidRPr="00FD3EA8">
        <w:t xml:space="preserve"> документ</w:t>
      </w:r>
      <w:r w:rsidR="00FD3EA8">
        <w:t>ы</w:t>
      </w:r>
      <w:r w:rsidR="00FD3EA8" w:rsidRPr="00FD3EA8">
        <w:t xml:space="preserve"> на русском языке (инструкция по эксплуатации, гарантийный талон, сертификат соответствия, действующий на территории РФ).</w:t>
      </w:r>
    </w:p>
    <w:p w:rsidR="00697333" w:rsidRPr="00697333" w:rsidRDefault="00697333" w:rsidP="00697333">
      <w:pPr>
        <w:ind w:firstLine="567"/>
        <w:jc w:val="both"/>
      </w:pPr>
      <w:r w:rsidRPr="00697333">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697333" w:rsidRPr="00697333" w:rsidRDefault="00697333" w:rsidP="00697333">
      <w:pPr>
        <w:autoSpaceDE w:val="0"/>
        <w:autoSpaceDN w:val="0"/>
        <w:adjustRightInd w:val="0"/>
        <w:ind w:firstLine="567"/>
        <w:jc w:val="both"/>
      </w:pPr>
      <w:r w:rsidRPr="00697333">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697333" w:rsidRPr="00697333" w:rsidRDefault="00697333" w:rsidP="00697333">
      <w:pPr>
        <w:tabs>
          <w:tab w:val="num" w:pos="540"/>
        </w:tabs>
        <w:ind w:firstLine="567"/>
        <w:jc w:val="both"/>
      </w:pPr>
      <w:r w:rsidRPr="00697333">
        <w:lastRenderedPageBreak/>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697333" w:rsidRPr="00697333" w:rsidRDefault="00697333" w:rsidP="00697333">
      <w:pPr>
        <w:tabs>
          <w:tab w:val="num" w:pos="540"/>
        </w:tabs>
        <w:ind w:firstLine="567"/>
        <w:jc w:val="both"/>
      </w:pPr>
      <w:r w:rsidRPr="00697333">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697333" w:rsidRPr="00697333" w:rsidRDefault="00697333" w:rsidP="00697333">
      <w:pPr>
        <w:tabs>
          <w:tab w:val="num" w:pos="540"/>
        </w:tabs>
        <w:ind w:firstLine="567"/>
        <w:jc w:val="both"/>
      </w:pPr>
      <w:r w:rsidRPr="00697333">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697333" w:rsidRPr="00697333" w:rsidRDefault="00697333" w:rsidP="00697333">
      <w:pPr>
        <w:tabs>
          <w:tab w:val="num" w:pos="540"/>
        </w:tabs>
        <w:ind w:firstLine="567"/>
        <w:jc w:val="both"/>
      </w:pPr>
      <w:r w:rsidRPr="00697333">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697333" w:rsidRPr="00697333" w:rsidRDefault="00697333" w:rsidP="00697333">
      <w:pPr>
        <w:tabs>
          <w:tab w:val="num" w:pos="540"/>
        </w:tabs>
        <w:ind w:firstLine="567"/>
        <w:jc w:val="both"/>
      </w:pPr>
      <w:r w:rsidRPr="00697333">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697333" w:rsidRPr="00697333" w:rsidRDefault="00697333" w:rsidP="00697333">
      <w:pPr>
        <w:tabs>
          <w:tab w:val="num" w:pos="540"/>
        </w:tabs>
        <w:ind w:firstLine="567"/>
        <w:jc w:val="both"/>
      </w:pPr>
      <w:r w:rsidRPr="00697333">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697333" w:rsidRPr="00697333" w:rsidRDefault="00697333" w:rsidP="00697333">
      <w:pPr>
        <w:tabs>
          <w:tab w:val="num" w:pos="540"/>
        </w:tabs>
        <w:ind w:firstLine="567"/>
        <w:jc w:val="both"/>
      </w:pPr>
      <w:r w:rsidRPr="00697333">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697333" w:rsidRPr="00697333" w:rsidRDefault="00697333" w:rsidP="00697333">
      <w:pPr>
        <w:ind w:firstLine="567"/>
        <w:jc w:val="both"/>
      </w:pPr>
      <w:r w:rsidRPr="00697333">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697333" w:rsidRPr="00697333" w:rsidRDefault="00697333" w:rsidP="00D5258D">
      <w:pPr>
        <w:tabs>
          <w:tab w:val="left" w:pos="1134"/>
        </w:tabs>
        <w:ind w:firstLine="567"/>
        <w:jc w:val="both"/>
      </w:pPr>
      <w:r w:rsidRPr="00697333">
        <w:t>4.14.</w:t>
      </w:r>
      <w:r w:rsidR="00D5258D">
        <w:t xml:space="preserve"> </w:t>
      </w:r>
      <w:r w:rsidRPr="00D5258D">
        <w:t>Гарантийный срок на поставляемые ТМЦ составляет _______________________________месяцев с даты подписания Сторонами товарной накладной, но не менее срока, установленного производителем ТМЦ.</w:t>
      </w:r>
    </w:p>
    <w:p w:rsidR="00697333" w:rsidRPr="00697333" w:rsidRDefault="00697333" w:rsidP="00697333">
      <w:pPr>
        <w:ind w:firstLine="567"/>
        <w:jc w:val="both"/>
      </w:pPr>
    </w:p>
    <w:p w:rsidR="00697333" w:rsidRPr="00697333" w:rsidRDefault="00697333" w:rsidP="00697333">
      <w:pPr>
        <w:jc w:val="center"/>
        <w:rPr>
          <w:b/>
        </w:rPr>
      </w:pPr>
      <w:r w:rsidRPr="00697333">
        <w:rPr>
          <w:b/>
        </w:rPr>
        <w:t>5. ОТВЕТСТВЕННОСТЬ СТОРОН</w:t>
      </w:r>
    </w:p>
    <w:p w:rsidR="00697333" w:rsidRPr="00697333" w:rsidRDefault="00697333" w:rsidP="00697333">
      <w:pPr>
        <w:ind w:firstLine="567"/>
        <w:jc w:val="both"/>
      </w:pPr>
      <w:r w:rsidRPr="00697333">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697333" w:rsidRPr="00697333" w:rsidRDefault="00697333" w:rsidP="00697333">
      <w:pPr>
        <w:ind w:firstLine="567"/>
        <w:jc w:val="both"/>
      </w:pPr>
      <w:r w:rsidRPr="00697333">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0,1 % от цены Договора за каждый день просрочки. </w:t>
      </w:r>
    </w:p>
    <w:p w:rsidR="00697333" w:rsidRPr="00697333" w:rsidRDefault="00697333" w:rsidP="00697333">
      <w:pPr>
        <w:autoSpaceDE w:val="0"/>
        <w:autoSpaceDN w:val="0"/>
        <w:adjustRightInd w:val="0"/>
        <w:ind w:firstLine="567"/>
        <w:jc w:val="both"/>
        <w:rPr>
          <w:rFonts w:eastAsia="Calibri"/>
        </w:rPr>
      </w:pPr>
      <w:r w:rsidRPr="00697333">
        <w:t xml:space="preserve">5.3. </w:t>
      </w:r>
      <w:r w:rsidRPr="00697333">
        <w:rPr>
          <w:rFonts w:eastAsia="Calibri"/>
        </w:rPr>
        <w:t xml:space="preserve">За поставку некачественных ТМЦ </w:t>
      </w:r>
      <w:r w:rsidRPr="00697333">
        <w:t>Покупатель вправе требовать от Поставщика уплаты неустойки в размере 1% от цены Договора.</w:t>
      </w:r>
    </w:p>
    <w:p w:rsidR="00697333" w:rsidRPr="00697333" w:rsidRDefault="00697333" w:rsidP="00697333">
      <w:pPr>
        <w:autoSpaceDE w:val="0"/>
        <w:autoSpaceDN w:val="0"/>
        <w:adjustRightInd w:val="0"/>
        <w:ind w:firstLine="567"/>
        <w:jc w:val="both"/>
      </w:pPr>
      <w:r w:rsidRPr="00697333">
        <w:t>5.4. За нарушение сроков оплаты ТМЦ Поставщик вправе требовать от Покупателя уплаты неустойки в размере 0,1% от суммы задолженности за каждый день просрочки.</w:t>
      </w:r>
    </w:p>
    <w:p w:rsidR="00697333" w:rsidRPr="00697333" w:rsidRDefault="00697333" w:rsidP="00697333">
      <w:pPr>
        <w:autoSpaceDE w:val="0"/>
        <w:autoSpaceDN w:val="0"/>
        <w:adjustRightInd w:val="0"/>
        <w:ind w:firstLine="567"/>
        <w:jc w:val="both"/>
      </w:pPr>
      <w:r w:rsidRPr="00697333">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697333" w:rsidRPr="00697333" w:rsidRDefault="00697333" w:rsidP="00697333">
      <w:pPr>
        <w:autoSpaceDE w:val="0"/>
        <w:autoSpaceDN w:val="0"/>
        <w:adjustRightInd w:val="0"/>
        <w:ind w:firstLine="567"/>
        <w:jc w:val="both"/>
      </w:pPr>
      <w:r w:rsidRPr="00697333">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697333" w:rsidRPr="00697333" w:rsidRDefault="00697333" w:rsidP="00697333">
      <w:pPr>
        <w:autoSpaceDE w:val="0"/>
        <w:autoSpaceDN w:val="0"/>
        <w:adjustRightInd w:val="0"/>
        <w:ind w:firstLine="567"/>
        <w:jc w:val="both"/>
      </w:pPr>
      <w:r w:rsidRPr="00697333">
        <w:t>5.7. В случае несвоевременного предоставления или не предоставления Поставщиком счетов-фактур и документов, предусмотренных п. 2.4; 3.1.5. Договора, Покупатель вправе требовать от Поставщика уплаты неустойки в размере 5 000 (пяти тысяч) руб.</w:t>
      </w:r>
    </w:p>
    <w:p w:rsidR="00697333" w:rsidRPr="00697333" w:rsidRDefault="00697333" w:rsidP="00697333">
      <w:pPr>
        <w:autoSpaceDE w:val="0"/>
        <w:autoSpaceDN w:val="0"/>
        <w:adjustRightInd w:val="0"/>
        <w:ind w:firstLine="567"/>
        <w:jc w:val="both"/>
      </w:pPr>
      <w:r w:rsidRPr="00697333">
        <w:lastRenderedPageBreak/>
        <w:t>5.8. В случае неисполнения Поставщиком обязательства, предусмотренного п. 3.1.6. Покупатель вправе потребовать уплаты штрафа в размере 5000 (пять тысяч) руб.</w:t>
      </w:r>
    </w:p>
    <w:p w:rsidR="00697333" w:rsidRPr="00697333" w:rsidRDefault="00697333" w:rsidP="00697333">
      <w:pPr>
        <w:autoSpaceDE w:val="0"/>
        <w:autoSpaceDN w:val="0"/>
        <w:adjustRightInd w:val="0"/>
        <w:ind w:firstLine="567"/>
        <w:jc w:val="both"/>
      </w:pPr>
    </w:p>
    <w:p w:rsidR="00697333" w:rsidRPr="00697333" w:rsidRDefault="00697333" w:rsidP="00697333">
      <w:pPr>
        <w:autoSpaceDE w:val="0"/>
        <w:autoSpaceDN w:val="0"/>
        <w:adjustRightInd w:val="0"/>
        <w:jc w:val="center"/>
        <w:rPr>
          <w:b/>
        </w:rPr>
      </w:pPr>
      <w:r w:rsidRPr="00697333">
        <w:rPr>
          <w:b/>
        </w:rPr>
        <w:t>6. ОБСТОЯТЕЛЬСТВА НЕПРЕОДОЛИМОЙ СИЛЫ</w:t>
      </w:r>
    </w:p>
    <w:p w:rsidR="00697333" w:rsidRPr="00697333" w:rsidRDefault="00697333" w:rsidP="00697333">
      <w:pPr>
        <w:ind w:firstLine="567"/>
        <w:jc w:val="both"/>
      </w:pPr>
      <w:r w:rsidRPr="00697333">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697333" w:rsidRPr="00697333" w:rsidRDefault="00697333" w:rsidP="00697333">
      <w:pPr>
        <w:ind w:firstLine="567"/>
        <w:jc w:val="both"/>
      </w:pPr>
      <w:r w:rsidRPr="00697333">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697333" w:rsidRPr="00697333" w:rsidRDefault="00697333" w:rsidP="00697333">
      <w:pPr>
        <w:ind w:firstLine="567"/>
        <w:jc w:val="both"/>
      </w:pPr>
      <w:r w:rsidRPr="00697333">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697333">
        <w:rPr>
          <w:color w:val="000000"/>
        </w:rPr>
        <w:t>не позднее чем за 10 (десять) календарных дней до предполагаемой даты расторжения договора.</w:t>
      </w:r>
    </w:p>
    <w:p w:rsidR="00697333" w:rsidRPr="00697333" w:rsidRDefault="00697333" w:rsidP="00697333">
      <w:pPr>
        <w:jc w:val="center"/>
        <w:rPr>
          <w:b/>
        </w:rPr>
      </w:pPr>
    </w:p>
    <w:p w:rsidR="00697333" w:rsidRPr="00697333" w:rsidRDefault="00697333" w:rsidP="00697333">
      <w:pPr>
        <w:jc w:val="center"/>
        <w:rPr>
          <w:b/>
        </w:rPr>
      </w:pPr>
      <w:r w:rsidRPr="00697333">
        <w:rPr>
          <w:b/>
        </w:rPr>
        <w:t>7. РАЗРЕШЕНИЕ СПОРОВ</w:t>
      </w:r>
    </w:p>
    <w:p w:rsidR="00697333" w:rsidRPr="00697333" w:rsidRDefault="00697333" w:rsidP="00697333">
      <w:pPr>
        <w:ind w:firstLine="567"/>
        <w:jc w:val="both"/>
        <w:rPr>
          <w:spacing w:val="7"/>
        </w:rPr>
      </w:pPr>
      <w:r w:rsidRPr="00697333">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697333" w:rsidRPr="00697333" w:rsidRDefault="00697333" w:rsidP="00697333">
      <w:pPr>
        <w:ind w:firstLine="567"/>
        <w:jc w:val="both"/>
      </w:pPr>
      <w:r w:rsidRPr="00697333">
        <w:t>7.2. При не достижении согласия споры передаются на рассмотрение в Арбитражный суд Хабаровского края.</w:t>
      </w:r>
    </w:p>
    <w:p w:rsidR="00697333" w:rsidRPr="00697333" w:rsidRDefault="00697333" w:rsidP="00697333">
      <w:pPr>
        <w:jc w:val="both"/>
      </w:pPr>
    </w:p>
    <w:p w:rsidR="00697333" w:rsidRPr="00697333" w:rsidRDefault="00697333" w:rsidP="00697333">
      <w:pPr>
        <w:jc w:val="center"/>
        <w:rPr>
          <w:b/>
        </w:rPr>
      </w:pPr>
      <w:r w:rsidRPr="00697333">
        <w:rPr>
          <w:b/>
        </w:rPr>
        <w:t>8. КОНФИДЕНЦИАЛЬНОСТЬ</w:t>
      </w:r>
    </w:p>
    <w:p w:rsidR="00697333" w:rsidRPr="00697333" w:rsidRDefault="00697333" w:rsidP="00697333">
      <w:pPr>
        <w:ind w:firstLine="567"/>
        <w:jc w:val="both"/>
      </w:pPr>
      <w:r w:rsidRPr="00697333">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97333" w:rsidRPr="00697333" w:rsidRDefault="00697333" w:rsidP="00697333">
      <w:pPr>
        <w:tabs>
          <w:tab w:val="left" w:pos="993"/>
        </w:tabs>
        <w:ind w:firstLine="567"/>
        <w:jc w:val="both"/>
      </w:pPr>
      <w:r w:rsidRPr="00697333">
        <w:t>8.2.</w:t>
      </w:r>
      <w:r w:rsidRPr="00697333">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697333" w:rsidRPr="00697333" w:rsidRDefault="00697333" w:rsidP="00697333">
      <w:pPr>
        <w:tabs>
          <w:tab w:val="left" w:pos="993"/>
        </w:tabs>
        <w:ind w:firstLine="567"/>
        <w:jc w:val="both"/>
      </w:pPr>
      <w:r w:rsidRPr="00697333">
        <w:t>8.3.</w:t>
      </w:r>
      <w:r w:rsidRPr="00697333">
        <w:tab/>
        <w:t>Любой ущерб, причиненной стороне несоблюдением требований раздела 8 настоящего Договора, подлежит полному возмещению виновной стороной.</w:t>
      </w:r>
    </w:p>
    <w:p w:rsidR="00697333" w:rsidRPr="00697333" w:rsidRDefault="00697333" w:rsidP="00697333">
      <w:pPr>
        <w:jc w:val="center"/>
        <w:rPr>
          <w:b/>
        </w:rPr>
      </w:pPr>
    </w:p>
    <w:p w:rsidR="00697333" w:rsidRPr="00697333" w:rsidRDefault="00697333" w:rsidP="00697333">
      <w:pPr>
        <w:jc w:val="center"/>
        <w:rPr>
          <w:b/>
        </w:rPr>
      </w:pPr>
      <w:r w:rsidRPr="00697333">
        <w:rPr>
          <w:b/>
        </w:rPr>
        <w:t>9. СРОК ДЕЙСТВИЯ ДОГОВОРА И ПОРЯДОК ЕГО ИЗМЕНЕНИЯ, РАСТОРЖЕНИЯ</w:t>
      </w:r>
    </w:p>
    <w:p w:rsidR="00697333" w:rsidRPr="00697333" w:rsidRDefault="00697333" w:rsidP="00697333">
      <w:pPr>
        <w:ind w:firstLine="567"/>
        <w:jc w:val="both"/>
      </w:pPr>
      <w:r w:rsidRPr="00697333">
        <w:t>9.1. Настоящий Договор вступает в силу с момента его подписания и действует до   полного исполнения обязательств Сторонами.</w:t>
      </w:r>
    </w:p>
    <w:p w:rsidR="00697333" w:rsidRPr="00697333" w:rsidRDefault="00697333" w:rsidP="00697333">
      <w:pPr>
        <w:ind w:firstLine="567"/>
        <w:jc w:val="both"/>
      </w:pPr>
      <w:r w:rsidRPr="00697333">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697333" w:rsidRDefault="00697333" w:rsidP="00697333">
      <w:pPr>
        <w:ind w:firstLine="567"/>
        <w:jc w:val="both"/>
      </w:pPr>
      <w:r w:rsidRPr="00697333">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D5258D" w:rsidRDefault="00D5258D" w:rsidP="00697333">
      <w:pPr>
        <w:ind w:firstLine="567"/>
        <w:jc w:val="both"/>
      </w:pPr>
    </w:p>
    <w:p w:rsidR="00D5258D" w:rsidRPr="00697333" w:rsidRDefault="00D5258D" w:rsidP="00697333">
      <w:pPr>
        <w:ind w:firstLine="567"/>
        <w:jc w:val="both"/>
      </w:pPr>
    </w:p>
    <w:p w:rsidR="00697333" w:rsidRPr="00697333" w:rsidRDefault="00697333" w:rsidP="00697333">
      <w:pPr>
        <w:ind w:firstLine="567"/>
        <w:jc w:val="both"/>
      </w:pPr>
    </w:p>
    <w:p w:rsidR="00697333" w:rsidRPr="00697333" w:rsidRDefault="00697333" w:rsidP="00697333">
      <w:pPr>
        <w:ind w:firstLine="709"/>
        <w:jc w:val="center"/>
        <w:rPr>
          <w:b/>
        </w:rPr>
      </w:pPr>
      <w:r w:rsidRPr="00697333">
        <w:rPr>
          <w:b/>
        </w:rPr>
        <w:lastRenderedPageBreak/>
        <w:t>10. АНТИКОРРУПЦИОННАЯ ОГОВОРКА</w:t>
      </w:r>
    </w:p>
    <w:p w:rsidR="00697333" w:rsidRPr="00697333" w:rsidRDefault="00697333" w:rsidP="00697333">
      <w:pPr>
        <w:ind w:firstLine="567"/>
        <w:jc w:val="both"/>
      </w:pPr>
      <w:r w:rsidRPr="00697333">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697333" w:rsidRPr="00697333" w:rsidRDefault="00697333" w:rsidP="00697333">
      <w:pPr>
        <w:ind w:firstLine="567"/>
        <w:jc w:val="both"/>
      </w:pPr>
      <w:r w:rsidRPr="00697333">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697333" w:rsidRPr="00697333" w:rsidRDefault="00697333" w:rsidP="00697333">
      <w:pPr>
        <w:ind w:firstLine="567"/>
        <w:jc w:val="both"/>
      </w:pPr>
      <w:r w:rsidRPr="00697333">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697333" w:rsidRPr="00697333" w:rsidRDefault="00697333" w:rsidP="00697333">
      <w:pPr>
        <w:ind w:firstLine="567"/>
        <w:jc w:val="both"/>
      </w:pPr>
      <w:r w:rsidRPr="00697333">
        <w:t>Каналы уведомления Покупателя о нарушениях каких–либо положений пункта 10.1. настоящего раздела: (4212) 27-15-20, адрес электронной почты: 1520@dgt.ru</w:t>
      </w:r>
    </w:p>
    <w:p w:rsidR="00697333" w:rsidRPr="00697333" w:rsidRDefault="00697333" w:rsidP="00697333">
      <w:pPr>
        <w:ind w:firstLine="567"/>
        <w:jc w:val="both"/>
      </w:pPr>
      <w:r w:rsidRPr="00697333">
        <w:t>Каналы уведомления Поставщика о нарушениях каких–либо положений пункта 10.1. настоящего раздела: ______________.</w:t>
      </w:r>
    </w:p>
    <w:p w:rsidR="00697333" w:rsidRPr="00697333" w:rsidRDefault="00697333" w:rsidP="00697333">
      <w:pPr>
        <w:ind w:firstLine="567"/>
        <w:jc w:val="both"/>
      </w:pPr>
      <w:r w:rsidRPr="00697333">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697333" w:rsidRPr="00697333" w:rsidRDefault="00697333" w:rsidP="00697333">
      <w:pPr>
        <w:ind w:firstLine="567"/>
        <w:jc w:val="both"/>
      </w:pPr>
      <w:r w:rsidRPr="00697333">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697333" w:rsidRPr="00697333" w:rsidRDefault="00697333" w:rsidP="00697333">
      <w:pPr>
        <w:ind w:firstLine="567"/>
        <w:jc w:val="both"/>
      </w:pPr>
      <w:r w:rsidRPr="00697333">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697333" w:rsidRPr="00697333" w:rsidRDefault="00697333" w:rsidP="00697333">
      <w:pPr>
        <w:ind w:firstLine="567"/>
        <w:jc w:val="both"/>
      </w:pPr>
    </w:p>
    <w:p w:rsidR="00697333" w:rsidRPr="00697333" w:rsidRDefault="00697333" w:rsidP="00697333">
      <w:pPr>
        <w:jc w:val="center"/>
        <w:rPr>
          <w:b/>
        </w:rPr>
      </w:pPr>
      <w:r w:rsidRPr="00697333">
        <w:rPr>
          <w:b/>
        </w:rPr>
        <w:t>11. ЗАКЛЮЧИТЕЛЬНЫЕ ПОЛОЖЕНИЯ</w:t>
      </w:r>
    </w:p>
    <w:p w:rsidR="00697333" w:rsidRPr="00697333" w:rsidRDefault="00697333" w:rsidP="00697333">
      <w:pPr>
        <w:ind w:firstLine="567"/>
        <w:jc w:val="both"/>
      </w:pPr>
      <w:r w:rsidRPr="00697333">
        <w:t>11.1. Настоящий Договор составлен в двух экземплярах, имеющих одинаковую юридическую силу, по одному экземпляру для каждой из сторон.</w:t>
      </w:r>
    </w:p>
    <w:p w:rsidR="00697333" w:rsidRPr="00697333" w:rsidRDefault="00697333" w:rsidP="00697333">
      <w:pPr>
        <w:ind w:firstLine="567"/>
        <w:jc w:val="both"/>
      </w:pPr>
      <w:r w:rsidRPr="00697333">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697333" w:rsidRPr="00697333" w:rsidRDefault="00697333" w:rsidP="00697333">
      <w:pPr>
        <w:ind w:firstLine="567"/>
        <w:jc w:val="both"/>
      </w:pPr>
      <w:r w:rsidRPr="00697333">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697333" w:rsidRPr="00697333" w:rsidRDefault="00697333" w:rsidP="00697333">
      <w:pPr>
        <w:ind w:firstLine="567"/>
        <w:jc w:val="both"/>
      </w:pPr>
      <w:r w:rsidRPr="00697333">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697333" w:rsidRPr="00697333" w:rsidRDefault="00697333" w:rsidP="00697333">
      <w:pPr>
        <w:ind w:firstLine="567"/>
        <w:jc w:val="both"/>
      </w:pPr>
      <w:r w:rsidRPr="00697333">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697333" w:rsidRPr="00697333" w:rsidRDefault="00697333" w:rsidP="00697333">
      <w:pPr>
        <w:ind w:firstLine="567"/>
        <w:jc w:val="both"/>
      </w:pPr>
      <w:r w:rsidRPr="00697333">
        <w:lastRenderedPageBreak/>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697333" w:rsidRPr="00697333" w:rsidRDefault="00697333" w:rsidP="00697333">
      <w:pPr>
        <w:ind w:firstLine="567"/>
        <w:jc w:val="both"/>
      </w:pPr>
      <w:r w:rsidRPr="00697333">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697333" w:rsidRPr="00697333" w:rsidRDefault="00697333" w:rsidP="00697333">
      <w:pPr>
        <w:ind w:firstLine="567"/>
        <w:jc w:val="both"/>
      </w:pPr>
      <w:r w:rsidRPr="00697333">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697333" w:rsidRPr="00697333" w:rsidRDefault="00697333" w:rsidP="00697333">
      <w:pPr>
        <w:ind w:firstLine="567"/>
        <w:jc w:val="both"/>
      </w:pPr>
      <w:r w:rsidRPr="00697333">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697333" w:rsidRPr="00697333" w:rsidRDefault="00697333" w:rsidP="00697333">
      <w:pPr>
        <w:ind w:firstLine="567"/>
        <w:jc w:val="both"/>
        <w:rPr>
          <w:color w:val="000000"/>
        </w:rPr>
      </w:pPr>
      <w:r w:rsidRPr="00697333">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с учетом Особых условий (Приложение № 2 к Договору)</w:t>
      </w:r>
      <w:r w:rsidRPr="00697333">
        <w:rPr>
          <w:color w:val="000000"/>
          <w:vertAlign w:val="superscript"/>
        </w:rPr>
        <w:footnoteReference w:id="3"/>
      </w:r>
      <w:r w:rsidRPr="00697333">
        <w:rPr>
          <w:color w:val="000000"/>
        </w:rPr>
        <w:t>.</w:t>
      </w:r>
    </w:p>
    <w:p w:rsidR="00697333" w:rsidRPr="00697333" w:rsidRDefault="00697333" w:rsidP="00697333">
      <w:pPr>
        <w:ind w:firstLine="567"/>
        <w:jc w:val="both"/>
        <w:rPr>
          <w:color w:val="000000"/>
        </w:rPr>
      </w:pPr>
      <w:r w:rsidRPr="00697333">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697333" w:rsidRPr="00697333" w:rsidRDefault="00697333" w:rsidP="00697333">
      <w:pPr>
        <w:ind w:firstLine="567"/>
        <w:jc w:val="both"/>
        <w:rPr>
          <w:color w:val="000000"/>
        </w:rPr>
      </w:pPr>
      <w:r w:rsidRPr="00697333">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697333" w:rsidRPr="00697333" w:rsidRDefault="00697333" w:rsidP="00697333">
      <w:pPr>
        <w:ind w:firstLine="567"/>
        <w:jc w:val="both"/>
      </w:pPr>
      <w:r w:rsidRPr="00697333">
        <w:t>11.11.  Настоящий договор может быть досрочно расторгнут в порядке и по основаниям, предусмотренным законодательством РФ и условиями Договора.</w:t>
      </w:r>
    </w:p>
    <w:p w:rsidR="00697333" w:rsidRPr="00697333" w:rsidRDefault="00697333" w:rsidP="00697333">
      <w:pPr>
        <w:ind w:firstLine="567"/>
        <w:jc w:val="both"/>
      </w:pPr>
      <w:r w:rsidRPr="00697333">
        <w:t>11.12. К настоящему договору прилагаются и являются его неотъемлемыми частями:</w:t>
      </w:r>
    </w:p>
    <w:p w:rsidR="00697333" w:rsidRPr="00697333" w:rsidRDefault="00697333" w:rsidP="00697333">
      <w:pPr>
        <w:ind w:firstLine="567"/>
        <w:jc w:val="both"/>
      </w:pPr>
      <w:r w:rsidRPr="00697333">
        <w:t>11.12.1. Спецификация (Приложение № 1);</w:t>
      </w:r>
    </w:p>
    <w:p w:rsidR="00697333" w:rsidRPr="00697333" w:rsidRDefault="00697333" w:rsidP="00697333">
      <w:pPr>
        <w:ind w:firstLine="567"/>
        <w:jc w:val="both"/>
      </w:pPr>
      <w:r w:rsidRPr="00697333">
        <w:t>11.12.2. Особые условия (Приложения № 2).</w:t>
      </w:r>
    </w:p>
    <w:p w:rsidR="00697333" w:rsidRPr="00697333" w:rsidRDefault="00697333" w:rsidP="00697333">
      <w:pPr>
        <w:ind w:firstLine="567"/>
        <w:jc w:val="both"/>
      </w:pPr>
    </w:p>
    <w:p w:rsidR="00697333" w:rsidRPr="00697333" w:rsidRDefault="00697333" w:rsidP="00697333">
      <w:pPr>
        <w:jc w:val="center"/>
        <w:rPr>
          <w:b/>
        </w:rPr>
      </w:pPr>
      <w:r w:rsidRPr="00697333">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697333" w:rsidRPr="00697333" w:rsidTr="00E36501">
        <w:tc>
          <w:tcPr>
            <w:tcW w:w="4962" w:type="dxa"/>
          </w:tcPr>
          <w:p w:rsidR="00697333" w:rsidRPr="00697333" w:rsidRDefault="00697333" w:rsidP="00697333">
            <w:pPr>
              <w:rPr>
                <w:b/>
              </w:rPr>
            </w:pPr>
            <w:r w:rsidRPr="00697333">
              <w:rPr>
                <w:b/>
              </w:rPr>
              <w:t>Покупатель</w:t>
            </w:r>
          </w:p>
        </w:tc>
        <w:tc>
          <w:tcPr>
            <w:tcW w:w="5245" w:type="dxa"/>
          </w:tcPr>
          <w:p w:rsidR="00697333" w:rsidRPr="00697333" w:rsidRDefault="00697333" w:rsidP="00697333">
            <w:pPr>
              <w:rPr>
                <w:b/>
              </w:rPr>
            </w:pPr>
            <w:r w:rsidRPr="00697333">
              <w:rPr>
                <w:b/>
              </w:rPr>
              <w:t>Поставщик</w:t>
            </w:r>
          </w:p>
        </w:tc>
      </w:tr>
      <w:tr w:rsidR="00697333" w:rsidRPr="00697333" w:rsidTr="00E36501">
        <w:trPr>
          <w:trHeight w:val="1560"/>
        </w:trPr>
        <w:tc>
          <w:tcPr>
            <w:tcW w:w="4962" w:type="dxa"/>
          </w:tcPr>
          <w:p w:rsidR="00697333" w:rsidRPr="00697333" w:rsidRDefault="00697333" w:rsidP="00697333">
            <w:r w:rsidRPr="00697333">
              <w:t>АО «Дальгипротранс»</w:t>
            </w:r>
          </w:p>
          <w:p w:rsidR="00697333" w:rsidRPr="00697333" w:rsidRDefault="00697333" w:rsidP="00697333">
            <w:r w:rsidRPr="00697333">
              <w:t xml:space="preserve">Адрес, указанный в ЕГРЮЛ: </w:t>
            </w:r>
          </w:p>
          <w:p w:rsidR="00697333" w:rsidRPr="00697333" w:rsidRDefault="00697333" w:rsidP="00697333">
            <w:r w:rsidRPr="00697333">
              <w:t xml:space="preserve">680000, г. Хабаровск, ул. Шеронова, дом 56  </w:t>
            </w:r>
          </w:p>
          <w:p w:rsidR="00697333" w:rsidRPr="00697333" w:rsidRDefault="00697333" w:rsidP="00697333">
            <w:r w:rsidRPr="00697333">
              <w:t xml:space="preserve">Адрес для направления корреспонденции:  </w:t>
            </w:r>
          </w:p>
          <w:p w:rsidR="00697333" w:rsidRPr="00697333" w:rsidRDefault="00697333" w:rsidP="00697333">
            <w:r w:rsidRPr="00697333">
              <w:t xml:space="preserve">680000, г. Хабаровск, ул. Шеронова, дом 56  </w:t>
            </w:r>
          </w:p>
          <w:p w:rsidR="00697333" w:rsidRPr="00697333" w:rsidRDefault="00697333" w:rsidP="00697333">
            <w:r w:rsidRPr="00697333">
              <w:t>Телефон: (4212) 27-15-20, Факс 33-15-20</w:t>
            </w:r>
          </w:p>
          <w:p w:rsidR="00697333" w:rsidRPr="00697333" w:rsidRDefault="00697333" w:rsidP="00697333">
            <w:r w:rsidRPr="00697333">
              <w:t>Адрес электронной почты: 1520@</w:t>
            </w:r>
            <w:r w:rsidRPr="00697333">
              <w:rPr>
                <w:lang w:val="en-US"/>
              </w:rPr>
              <w:t>dgt</w:t>
            </w:r>
            <w:r w:rsidRPr="00697333">
              <w:t>.</w:t>
            </w:r>
            <w:r w:rsidRPr="00697333">
              <w:rPr>
                <w:lang w:val="en-US"/>
              </w:rPr>
              <w:t>ru</w:t>
            </w:r>
          </w:p>
          <w:p w:rsidR="00697333" w:rsidRPr="00697333" w:rsidRDefault="00697333" w:rsidP="00697333">
            <w:r w:rsidRPr="00697333">
              <w:t>ИНН 2721001477 / КПП 272101001</w:t>
            </w:r>
          </w:p>
          <w:p w:rsidR="00697333" w:rsidRPr="00697333" w:rsidRDefault="00697333" w:rsidP="00697333">
            <w:r w:rsidRPr="00697333">
              <w:t>ОГРН 1022700910572</w:t>
            </w:r>
          </w:p>
          <w:p w:rsidR="00697333" w:rsidRPr="00697333" w:rsidRDefault="00697333" w:rsidP="00697333">
            <w:r w:rsidRPr="00697333">
              <w:t>Р/с 40702810120560000072</w:t>
            </w:r>
          </w:p>
          <w:p w:rsidR="00697333" w:rsidRPr="00697333" w:rsidRDefault="00697333" w:rsidP="00697333">
            <w:r w:rsidRPr="00697333">
              <w:t xml:space="preserve">ТКБ БАНК ПАО </w:t>
            </w:r>
          </w:p>
          <w:p w:rsidR="00697333" w:rsidRPr="00697333" w:rsidRDefault="00697333" w:rsidP="00697333">
            <w:r w:rsidRPr="00697333">
              <w:t>К/с 30101810800000000388</w:t>
            </w:r>
          </w:p>
          <w:p w:rsidR="00697333" w:rsidRPr="00697333" w:rsidRDefault="00697333" w:rsidP="00697333">
            <w:r w:rsidRPr="00697333">
              <w:t>БИК 044525388</w:t>
            </w:r>
          </w:p>
          <w:p w:rsidR="00697333" w:rsidRPr="00697333" w:rsidRDefault="00697333" w:rsidP="00697333"/>
        </w:tc>
        <w:tc>
          <w:tcPr>
            <w:tcW w:w="5245" w:type="dxa"/>
          </w:tcPr>
          <w:p w:rsidR="00697333" w:rsidRPr="00697333" w:rsidRDefault="00697333" w:rsidP="00697333">
            <w:pPr>
              <w:jc w:val="both"/>
            </w:pPr>
            <w:r w:rsidRPr="00697333">
              <w:t xml:space="preserve">_______________________________________                          </w:t>
            </w:r>
          </w:p>
          <w:p w:rsidR="00697333" w:rsidRPr="00697333" w:rsidRDefault="00697333" w:rsidP="00697333">
            <w:r w:rsidRPr="00697333">
              <w:t>Адрес, указанный в ЕГРЮЛ: _______________ _______________________________________</w:t>
            </w:r>
          </w:p>
          <w:p w:rsidR="00697333" w:rsidRPr="00697333" w:rsidRDefault="00697333" w:rsidP="00697333">
            <w:pPr>
              <w:jc w:val="both"/>
            </w:pPr>
            <w:r w:rsidRPr="00697333">
              <w:t>Адрес для направления корреспонденции:</w:t>
            </w:r>
          </w:p>
          <w:p w:rsidR="00697333" w:rsidRPr="00697333" w:rsidRDefault="00697333" w:rsidP="00697333">
            <w:pPr>
              <w:jc w:val="both"/>
            </w:pPr>
            <w:r w:rsidRPr="00697333">
              <w:t>_______________________________________</w:t>
            </w:r>
          </w:p>
          <w:p w:rsidR="00697333" w:rsidRPr="00697333" w:rsidRDefault="00697333" w:rsidP="00697333">
            <w:pPr>
              <w:jc w:val="both"/>
            </w:pPr>
            <w:r w:rsidRPr="00697333">
              <w:t>Телефон: __________ Факс: _______________</w:t>
            </w:r>
          </w:p>
          <w:p w:rsidR="00697333" w:rsidRPr="00697333" w:rsidRDefault="00697333" w:rsidP="00697333">
            <w:pPr>
              <w:jc w:val="both"/>
            </w:pPr>
            <w:r w:rsidRPr="00697333">
              <w:t>Адрес электронной почты: ________________</w:t>
            </w:r>
          </w:p>
          <w:p w:rsidR="00697333" w:rsidRPr="00697333" w:rsidRDefault="00697333" w:rsidP="00697333">
            <w:pPr>
              <w:jc w:val="both"/>
            </w:pPr>
            <w:r w:rsidRPr="00697333">
              <w:t>ИНН _____________/КПП________________</w:t>
            </w:r>
          </w:p>
          <w:p w:rsidR="00697333" w:rsidRPr="00697333" w:rsidRDefault="00697333" w:rsidP="00697333">
            <w:pPr>
              <w:jc w:val="both"/>
            </w:pPr>
            <w:r w:rsidRPr="00697333">
              <w:t>ОГРН _________________________________</w:t>
            </w:r>
          </w:p>
          <w:p w:rsidR="00697333" w:rsidRPr="00697333" w:rsidRDefault="00697333" w:rsidP="00697333">
            <w:pPr>
              <w:jc w:val="both"/>
            </w:pPr>
            <w:r w:rsidRPr="00697333">
              <w:t>Р/с____________________________________</w:t>
            </w:r>
          </w:p>
          <w:p w:rsidR="00697333" w:rsidRPr="00697333" w:rsidRDefault="00697333" w:rsidP="00697333">
            <w:pPr>
              <w:jc w:val="both"/>
            </w:pPr>
            <w:r w:rsidRPr="00697333">
              <w:t>______________________________________</w:t>
            </w:r>
          </w:p>
          <w:p w:rsidR="00697333" w:rsidRPr="00697333" w:rsidRDefault="00697333" w:rsidP="00697333">
            <w:pPr>
              <w:jc w:val="both"/>
            </w:pPr>
            <w:r w:rsidRPr="00697333">
              <w:t>К/с____________________________________</w:t>
            </w:r>
          </w:p>
          <w:p w:rsidR="00697333" w:rsidRPr="00697333" w:rsidRDefault="00697333" w:rsidP="00697333">
            <w:pPr>
              <w:jc w:val="both"/>
            </w:pPr>
            <w:r w:rsidRPr="00697333">
              <w:t xml:space="preserve">БИК___________________________________   </w:t>
            </w:r>
          </w:p>
        </w:tc>
      </w:tr>
      <w:tr w:rsidR="00697333" w:rsidRPr="00697333" w:rsidTr="00E36501">
        <w:tc>
          <w:tcPr>
            <w:tcW w:w="4962" w:type="dxa"/>
            <w:vAlign w:val="center"/>
          </w:tcPr>
          <w:p w:rsidR="00697333" w:rsidRPr="00697333" w:rsidRDefault="00697333" w:rsidP="00697333">
            <w:pPr>
              <w:jc w:val="both"/>
            </w:pPr>
            <w:r w:rsidRPr="00697333">
              <w:t>________________________</w:t>
            </w:r>
          </w:p>
          <w:p w:rsidR="00697333" w:rsidRPr="00697333" w:rsidRDefault="00697333" w:rsidP="00697333">
            <w:pPr>
              <w:jc w:val="both"/>
            </w:pPr>
            <w:r w:rsidRPr="00697333">
              <w:t>____________________/ __________________ /</w:t>
            </w:r>
          </w:p>
        </w:tc>
        <w:tc>
          <w:tcPr>
            <w:tcW w:w="5245" w:type="dxa"/>
            <w:vAlign w:val="center"/>
          </w:tcPr>
          <w:p w:rsidR="00697333" w:rsidRPr="00697333" w:rsidRDefault="00697333" w:rsidP="00697333">
            <w:pPr>
              <w:jc w:val="both"/>
            </w:pPr>
            <w:r w:rsidRPr="00697333">
              <w:t>________________________</w:t>
            </w:r>
          </w:p>
          <w:p w:rsidR="00697333" w:rsidRPr="00697333" w:rsidRDefault="00697333" w:rsidP="00697333">
            <w:pPr>
              <w:jc w:val="both"/>
            </w:pPr>
            <w:r w:rsidRPr="00697333">
              <w:t>_______________________/_______________/</w:t>
            </w:r>
          </w:p>
        </w:tc>
      </w:tr>
    </w:tbl>
    <w:p w:rsidR="00697333" w:rsidRPr="00697333" w:rsidRDefault="00697333" w:rsidP="00697333">
      <w:pPr>
        <w:pageBreakBefore/>
        <w:tabs>
          <w:tab w:val="left" w:pos="4962"/>
          <w:tab w:val="left" w:pos="5103"/>
        </w:tabs>
        <w:suppressAutoHyphens/>
        <w:spacing w:before="120"/>
        <w:jc w:val="right"/>
        <w:rPr>
          <w:sz w:val="22"/>
          <w:szCs w:val="22"/>
        </w:rPr>
      </w:pPr>
      <w:r w:rsidRPr="00697333">
        <w:rPr>
          <w:b/>
          <w:spacing w:val="-3"/>
          <w:sz w:val="20"/>
          <w:szCs w:val="20"/>
        </w:rPr>
        <w:lastRenderedPageBreak/>
        <w:t xml:space="preserve">                                                                                                                    </w:t>
      </w:r>
      <w:r w:rsidRPr="00697333">
        <w:rPr>
          <w:sz w:val="22"/>
          <w:szCs w:val="22"/>
        </w:rPr>
        <w:t>Приложение № 1</w:t>
      </w:r>
    </w:p>
    <w:p w:rsidR="00697333" w:rsidRPr="00697333" w:rsidRDefault="00697333" w:rsidP="00697333">
      <w:pPr>
        <w:jc w:val="right"/>
        <w:rPr>
          <w:sz w:val="22"/>
          <w:szCs w:val="22"/>
        </w:rPr>
      </w:pPr>
      <w:r w:rsidRPr="00697333">
        <w:rPr>
          <w:sz w:val="22"/>
          <w:szCs w:val="22"/>
        </w:rPr>
        <w:t xml:space="preserve">                                                                                           к договору поставки № ________________</w:t>
      </w:r>
    </w:p>
    <w:p w:rsidR="00697333" w:rsidRPr="00697333" w:rsidRDefault="00697333" w:rsidP="00697333">
      <w:pPr>
        <w:jc w:val="right"/>
        <w:rPr>
          <w:rFonts w:ascii="Calibri" w:hAnsi="Calibri"/>
          <w:sz w:val="22"/>
          <w:szCs w:val="22"/>
        </w:rPr>
      </w:pPr>
      <w:r w:rsidRPr="00697333">
        <w:rPr>
          <w:sz w:val="22"/>
          <w:szCs w:val="22"/>
        </w:rPr>
        <w:t xml:space="preserve">                                                                                           от «___»_________________</w:t>
      </w:r>
      <w:r w:rsidR="00F22284">
        <w:rPr>
          <w:sz w:val="22"/>
          <w:szCs w:val="22"/>
        </w:rPr>
        <w:t>2022</w:t>
      </w:r>
      <w:r w:rsidRPr="00697333">
        <w:rPr>
          <w:sz w:val="22"/>
          <w:szCs w:val="22"/>
        </w:rPr>
        <w:t xml:space="preserve"> г.</w:t>
      </w:r>
    </w:p>
    <w:p w:rsidR="00697333" w:rsidRPr="00697333" w:rsidRDefault="00697333" w:rsidP="00697333">
      <w:pPr>
        <w:tabs>
          <w:tab w:val="left" w:pos="3750"/>
        </w:tabs>
        <w:spacing w:before="240" w:after="120"/>
        <w:rPr>
          <w:b/>
          <w:sz w:val="20"/>
          <w:szCs w:val="20"/>
        </w:rPr>
      </w:pPr>
      <w:r w:rsidRPr="00697333">
        <w:rPr>
          <w:b/>
          <w:sz w:val="20"/>
          <w:szCs w:val="20"/>
        </w:rPr>
        <w:tab/>
      </w:r>
    </w:p>
    <w:p w:rsidR="00697333" w:rsidRPr="00697333" w:rsidRDefault="00697333" w:rsidP="00697333">
      <w:pPr>
        <w:tabs>
          <w:tab w:val="left" w:pos="3750"/>
        </w:tabs>
        <w:spacing w:before="240" w:after="120"/>
        <w:jc w:val="center"/>
        <w:rPr>
          <w:b/>
        </w:rPr>
      </w:pPr>
      <w:r w:rsidRPr="00697333">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697333" w:rsidRPr="00697333" w:rsidTr="00E36501">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697333" w:rsidRPr="00697333" w:rsidRDefault="00697333" w:rsidP="00697333">
            <w:pPr>
              <w:jc w:val="center"/>
              <w:rPr>
                <w:b/>
                <w:color w:val="000000"/>
              </w:rPr>
            </w:pPr>
            <w:r w:rsidRPr="00697333">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333" w:rsidRPr="00697333" w:rsidRDefault="00697333" w:rsidP="00697333">
            <w:pPr>
              <w:jc w:val="center"/>
              <w:rPr>
                <w:b/>
                <w:color w:val="000000"/>
              </w:rPr>
            </w:pPr>
            <w:r w:rsidRPr="00697333">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697333" w:rsidRPr="00697333" w:rsidRDefault="00697333" w:rsidP="00697333">
            <w:pPr>
              <w:jc w:val="center"/>
              <w:rPr>
                <w:b/>
                <w:color w:val="000000"/>
              </w:rPr>
            </w:pPr>
            <w:r w:rsidRPr="00697333">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97333" w:rsidRPr="00697333" w:rsidRDefault="00697333" w:rsidP="00697333">
            <w:pPr>
              <w:jc w:val="center"/>
              <w:rPr>
                <w:b/>
                <w:color w:val="000000"/>
              </w:rPr>
            </w:pPr>
            <w:r w:rsidRPr="00697333">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7333" w:rsidRPr="00697333" w:rsidRDefault="00697333" w:rsidP="00697333">
            <w:pPr>
              <w:jc w:val="center"/>
              <w:rPr>
                <w:b/>
                <w:color w:val="000000"/>
              </w:rPr>
            </w:pPr>
            <w:r w:rsidRPr="00697333">
              <w:rPr>
                <w:b/>
                <w:color w:val="000000"/>
              </w:rPr>
              <w:t>Кол-во</w:t>
            </w:r>
          </w:p>
        </w:tc>
        <w:tc>
          <w:tcPr>
            <w:tcW w:w="1042" w:type="dxa"/>
            <w:tcBorders>
              <w:top w:val="single" w:sz="4" w:space="0" w:color="auto"/>
              <w:left w:val="nil"/>
              <w:bottom w:val="single" w:sz="4" w:space="0" w:color="auto"/>
              <w:right w:val="single" w:sz="4" w:space="0" w:color="auto"/>
            </w:tcBorders>
          </w:tcPr>
          <w:p w:rsidR="00697333" w:rsidRPr="00697333" w:rsidRDefault="00697333" w:rsidP="00697333">
            <w:pPr>
              <w:jc w:val="center"/>
              <w:rPr>
                <w:b/>
                <w:color w:val="000000"/>
                <w:sz w:val="22"/>
                <w:szCs w:val="22"/>
              </w:rPr>
            </w:pPr>
            <w:r w:rsidRPr="00697333">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697333" w:rsidRPr="00697333" w:rsidRDefault="00697333" w:rsidP="00697333">
            <w:pPr>
              <w:jc w:val="center"/>
              <w:rPr>
                <w:b/>
                <w:color w:val="000000"/>
                <w:sz w:val="22"/>
                <w:szCs w:val="22"/>
              </w:rPr>
            </w:pPr>
            <w:r w:rsidRPr="00697333">
              <w:rPr>
                <w:b/>
                <w:color w:val="000000"/>
                <w:sz w:val="22"/>
                <w:szCs w:val="22"/>
              </w:rPr>
              <w:t>Сумма без НДС в руб.</w:t>
            </w:r>
          </w:p>
        </w:tc>
      </w:tr>
      <w:tr w:rsidR="00697333" w:rsidRPr="00697333" w:rsidTr="00E36501">
        <w:trPr>
          <w:trHeight w:val="315"/>
        </w:trPr>
        <w:tc>
          <w:tcPr>
            <w:tcW w:w="560" w:type="dxa"/>
            <w:tcBorders>
              <w:top w:val="nil"/>
              <w:left w:val="single" w:sz="4" w:space="0" w:color="auto"/>
              <w:bottom w:val="single" w:sz="4" w:space="0" w:color="auto"/>
              <w:right w:val="single" w:sz="4" w:space="0" w:color="auto"/>
            </w:tcBorders>
            <w:vAlign w:val="center"/>
          </w:tcPr>
          <w:p w:rsidR="00697333" w:rsidRPr="00697333" w:rsidRDefault="00697333" w:rsidP="00697333">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697333" w:rsidRPr="00697333" w:rsidRDefault="00697333" w:rsidP="00697333">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97333" w:rsidRPr="00697333" w:rsidRDefault="00697333" w:rsidP="00697333">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97333" w:rsidRPr="00697333" w:rsidRDefault="00697333" w:rsidP="0069733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697333" w:rsidRPr="00697333" w:rsidRDefault="00697333" w:rsidP="00697333">
            <w:pPr>
              <w:jc w:val="center"/>
              <w:rPr>
                <w:color w:val="000000"/>
              </w:rPr>
            </w:pP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r>
      <w:tr w:rsidR="00697333" w:rsidRPr="00697333" w:rsidTr="00E36501">
        <w:trPr>
          <w:trHeight w:val="315"/>
        </w:trPr>
        <w:tc>
          <w:tcPr>
            <w:tcW w:w="560" w:type="dxa"/>
            <w:tcBorders>
              <w:top w:val="nil"/>
              <w:left w:val="single" w:sz="4" w:space="0" w:color="auto"/>
              <w:bottom w:val="single" w:sz="4" w:space="0" w:color="auto"/>
              <w:right w:val="single" w:sz="4" w:space="0" w:color="auto"/>
            </w:tcBorders>
            <w:vAlign w:val="center"/>
          </w:tcPr>
          <w:p w:rsidR="00697333" w:rsidRPr="00697333" w:rsidRDefault="00697333" w:rsidP="00697333">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697333" w:rsidRPr="00697333" w:rsidRDefault="00697333" w:rsidP="00697333">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97333" w:rsidRPr="00697333" w:rsidRDefault="00697333" w:rsidP="00697333">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97333" w:rsidRPr="00697333" w:rsidRDefault="00697333" w:rsidP="0069733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697333" w:rsidRPr="00697333" w:rsidRDefault="00697333" w:rsidP="00697333">
            <w:pPr>
              <w:jc w:val="center"/>
              <w:rPr>
                <w:color w:val="000000"/>
              </w:rPr>
            </w:pP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r>
      <w:tr w:rsidR="00697333" w:rsidRPr="00697333" w:rsidTr="00E36501">
        <w:trPr>
          <w:trHeight w:val="315"/>
        </w:trPr>
        <w:tc>
          <w:tcPr>
            <w:tcW w:w="8712" w:type="dxa"/>
            <w:gridSpan w:val="6"/>
            <w:tcBorders>
              <w:top w:val="nil"/>
              <w:left w:val="single" w:sz="4" w:space="0" w:color="auto"/>
              <w:bottom w:val="single" w:sz="4" w:space="0" w:color="auto"/>
              <w:right w:val="single" w:sz="4" w:space="0" w:color="auto"/>
            </w:tcBorders>
            <w:vAlign w:val="center"/>
          </w:tcPr>
          <w:p w:rsidR="00697333" w:rsidRPr="00697333" w:rsidRDefault="00697333" w:rsidP="00697333">
            <w:pPr>
              <w:jc w:val="right"/>
              <w:rPr>
                <w:color w:val="000000"/>
              </w:rPr>
            </w:pPr>
            <w:r w:rsidRPr="00697333">
              <w:rPr>
                <w:color w:val="000000"/>
              </w:rPr>
              <w:t>ИТОГО с НДС 20%</w:t>
            </w: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r>
      <w:tr w:rsidR="00697333" w:rsidRPr="00697333" w:rsidTr="00E36501">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697333" w:rsidRPr="00697333" w:rsidRDefault="00697333" w:rsidP="00697333">
            <w:pPr>
              <w:jc w:val="right"/>
              <w:rPr>
                <w:color w:val="000000"/>
              </w:rPr>
            </w:pPr>
            <w:r w:rsidRPr="00697333">
              <w:rPr>
                <w:b/>
                <w:bCs/>
                <w:color w:val="000000"/>
                <w:sz w:val="20"/>
                <w:szCs w:val="20"/>
              </w:rPr>
              <w:t>НДС 20%</w:t>
            </w:r>
            <w:r w:rsidRPr="00697333">
              <w:rPr>
                <w:color w:val="000000"/>
                <w:sz w:val="20"/>
                <w:szCs w:val="20"/>
              </w:rPr>
              <w:t> </w:t>
            </w:r>
          </w:p>
        </w:tc>
        <w:tc>
          <w:tcPr>
            <w:tcW w:w="1042" w:type="dxa"/>
            <w:tcBorders>
              <w:top w:val="nil"/>
              <w:left w:val="nil"/>
              <w:bottom w:val="single" w:sz="4" w:space="0" w:color="auto"/>
              <w:right w:val="single" w:sz="4" w:space="0" w:color="auto"/>
            </w:tcBorders>
          </w:tcPr>
          <w:p w:rsidR="00697333" w:rsidRPr="00697333" w:rsidRDefault="00697333" w:rsidP="00697333">
            <w:pPr>
              <w:jc w:val="center"/>
              <w:rPr>
                <w:color w:val="000000"/>
              </w:rPr>
            </w:pPr>
          </w:p>
        </w:tc>
      </w:tr>
    </w:tbl>
    <w:p w:rsidR="00697333" w:rsidRPr="00697333" w:rsidRDefault="00697333" w:rsidP="00697333">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697333" w:rsidRPr="00697333" w:rsidTr="00E36501">
        <w:trPr>
          <w:trHeight w:val="1832"/>
        </w:trPr>
        <w:tc>
          <w:tcPr>
            <w:tcW w:w="4606" w:type="dxa"/>
            <w:vAlign w:val="center"/>
          </w:tcPr>
          <w:p w:rsidR="00697333" w:rsidRPr="00697333" w:rsidRDefault="00697333" w:rsidP="00697333">
            <w:pPr>
              <w:contextualSpacing/>
              <w:rPr>
                <w:b/>
              </w:rPr>
            </w:pPr>
            <w:r w:rsidRPr="00697333">
              <w:rPr>
                <w:b/>
              </w:rPr>
              <w:t>Покупатель:</w:t>
            </w:r>
          </w:p>
          <w:p w:rsidR="00697333" w:rsidRPr="00697333" w:rsidRDefault="00697333" w:rsidP="00697333">
            <w:pPr>
              <w:contextualSpacing/>
            </w:pPr>
          </w:p>
          <w:p w:rsidR="00697333" w:rsidRPr="00697333" w:rsidRDefault="00697333" w:rsidP="00697333">
            <w:pPr>
              <w:contextualSpacing/>
              <w:rPr>
                <w:b/>
              </w:rPr>
            </w:pPr>
            <w:r w:rsidRPr="00697333">
              <w:t>_____________/ __________________</w:t>
            </w:r>
          </w:p>
        </w:tc>
        <w:tc>
          <w:tcPr>
            <w:tcW w:w="5103" w:type="dxa"/>
          </w:tcPr>
          <w:p w:rsidR="00697333" w:rsidRPr="00697333" w:rsidRDefault="00697333" w:rsidP="00697333">
            <w:pPr>
              <w:contextualSpacing/>
              <w:rPr>
                <w:b/>
              </w:rPr>
            </w:pPr>
          </w:p>
          <w:p w:rsidR="00697333" w:rsidRPr="00697333" w:rsidRDefault="00697333" w:rsidP="00697333">
            <w:pPr>
              <w:contextualSpacing/>
              <w:rPr>
                <w:b/>
              </w:rPr>
            </w:pPr>
          </w:p>
          <w:p w:rsidR="00697333" w:rsidRPr="00697333" w:rsidRDefault="00697333" w:rsidP="00697333">
            <w:pPr>
              <w:contextualSpacing/>
              <w:rPr>
                <w:b/>
              </w:rPr>
            </w:pPr>
            <w:r w:rsidRPr="00697333">
              <w:rPr>
                <w:b/>
              </w:rPr>
              <w:t>Поставщик:</w:t>
            </w:r>
          </w:p>
          <w:p w:rsidR="00697333" w:rsidRPr="00697333" w:rsidRDefault="00697333" w:rsidP="00697333">
            <w:pPr>
              <w:contextualSpacing/>
            </w:pPr>
          </w:p>
          <w:p w:rsidR="00697333" w:rsidRPr="00697333" w:rsidRDefault="00697333" w:rsidP="00697333">
            <w:pPr>
              <w:contextualSpacing/>
              <w:rPr>
                <w:b/>
              </w:rPr>
            </w:pPr>
            <w:r w:rsidRPr="00697333">
              <w:t xml:space="preserve">________________/ ____________________ </w:t>
            </w:r>
          </w:p>
        </w:tc>
      </w:tr>
    </w:tbl>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jc w:val="center"/>
        <w:rPr>
          <w:bCs/>
        </w:rPr>
      </w:pPr>
    </w:p>
    <w:p w:rsidR="00697333" w:rsidRPr="00697333" w:rsidRDefault="00697333" w:rsidP="00697333">
      <w:pPr>
        <w:tabs>
          <w:tab w:val="left" w:pos="567"/>
          <w:tab w:val="left" w:pos="1418"/>
        </w:tabs>
        <w:suppressAutoHyphens/>
        <w:jc w:val="right"/>
        <w:rPr>
          <w:rFonts w:eastAsia="Calibri"/>
          <w:color w:val="000000"/>
          <w:lang w:eastAsia="en-US"/>
        </w:rPr>
      </w:pPr>
      <w:r w:rsidRPr="00697333">
        <w:rPr>
          <w:rFonts w:eastAsia="Calibri"/>
          <w:color w:val="000000"/>
          <w:lang w:eastAsia="en-US"/>
        </w:rPr>
        <w:lastRenderedPageBreak/>
        <w:t>Приложение № 2</w:t>
      </w:r>
    </w:p>
    <w:p w:rsidR="00697333" w:rsidRPr="00697333" w:rsidRDefault="00697333" w:rsidP="00697333">
      <w:pPr>
        <w:tabs>
          <w:tab w:val="left" w:pos="567"/>
          <w:tab w:val="left" w:pos="1418"/>
        </w:tabs>
        <w:suppressAutoHyphens/>
        <w:jc w:val="right"/>
        <w:rPr>
          <w:rFonts w:eastAsia="Calibri"/>
          <w:color w:val="000000"/>
          <w:lang w:eastAsia="en-US"/>
        </w:rPr>
      </w:pPr>
      <w:r w:rsidRPr="00697333">
        <w:rPr>
          <w:rFonts w:eastAsia="Calibri"/>
          <w:color w:val="000000"/>
          <w:lang w:eastAsia="en-US"/>
        </w:rPr>
        <w:t>к договору поставки №____________ от _______________</w:t>
      </w:r>
    </w:p>
    <w:p w:rsidR="00697333" w:rsidRPr="00697333" w:rsidRDefault="00697333" w:rsidP="00697333">
      <w:pPr>
        <w:tabs>
          <w:tab w:val="left" w:pos="567"/>
          <w:tab w:val="left" w:pos="1418"/>
        </w:tabs>
        <w:suppressAutoHyphens/>
        <w:jc w:val="right"/>
        <w:rPr>
          <w:rFonts w:eastAsia="Calibri"/>
          <w:color w:val="000000"/>
          <w:lang w:eastAsia="en-US"/>
        </w:rPr>
      </w:pPr>
    </w:p>
    <w:p w:rsidR="00697333" w:rsidRPr="00697333" w:rsidRDefault="00697333" w:rsidP="00697333">
      <w:pPr>
        <w:tabs>
          <w:tab w:val="left" w:pos="567"/>
          <w:tab w:val="left" w:pos="1418"/>
        </w:tabs>
        <w:suppressAutoHyphens/>
        <w:jc w:val="both"/>
        <w:rPr>
          <w:rFonts w:eastAsia="Calibri"/>
          <w:b/>
          <w:color w:val="000000"/>
          <w:lang w:eastAsia="en-US"/>
        </w:rPr>
      </w:pPr>
    </w:p>
    <w:p w:rsidR="00697333" w:rsidRPr="00697333" w:rsidRDefault="00697333" w:rsidP="00697333">
      <w:pPr>
        <w:tabs>
          <w:tab w:val="left" w:pos="567"/>
          <w:tab w:val="left" w:pos="1418"/>
        </w:tabs>
        <w:suppressAutoHyphens/>
        <w:jc w:val="center"/>
        <w:rPr>
          <w:rFonts w:eastAsia="Calibri"/>
          <w:b/>
          <w:color w:val="000000"/>
          <w:lang w:eastAsia="en-US"/>
        </w:rPr>
      </w:pPr>
      <w:r w:rsidRPr="00697333">
        <w:rPr>
          <w:rFonts w:eastAsia="Calibri"/>
          <w:b/>
          <w:color w:val="000000"/>
          <w:lang w:eastAsia="en-US"/>
        </w:rPr>
        <w:t>ОСОБЫЕ УСЛОВИЯ:</w:t>
      </w:r>
    </w:p>
    <w:p w:rsidR="00697333" w:rsidRPr="00697333" w:rsidRDefault="00697333" w:rsidP="00697333">
      <w:pPr>
        <w:tabs>
          <w:tab w:val="left" w:pos="567"/>
          <w:tab w:val="left" w:pos="1418"/>
        </w:tabs>
        <w:suppressAutoHyphens/>
        <w:jc w:val="both"/>
        <w:rPr>
          <w:rFonts w:eastAsia="Calibri"/>
          <w:b/>
          <w:color w:val="000000"/>
          <w:lang w:eastAsia="en-US"/>
        </w:rPr>
      </w:pPr>
    </w:p>
    <w:p w:rsidR="00697333" w:rsidRPr="00697333" w:rsidRDefault="00697333" w:rsidP="00697333">
      <w:pPr>
        <w:ind w:firstLine="567"/>
        <w:contextualSpacing/>
        <w:jc w:val="both"/>
        <w:rPr>
          <w:rFonts w:eastAsia="Calibri"/>
          <w:color w:val="000000"/>
          <w:lang w:eastAsia="en-US"/>
        </w:rPr>
      </w:pPr>
      <w:r w:rsidRPr="00697333">
        <w:rPr>
          <w:rFonts w:eastAsia="Calibri"/>
          <w:color w:val="000000"/>
          <w:lang w:eastAsia="en-US"/>
        </w:rPr>
        <w:t>Для целей Особых условий Стороны согласились использовать следующие понятия и термины:</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Цепочка поставщиков товаров (работ, услуг)</w:t>
      </w:r>
      <w:r w:rsidRPr="00697333">
        <w:rPr>
          <w:rFonts w:eastAsia="Calibri"/>
          <w:b/>
          <w:color w:val="000000"/>
          <w:lang w:eastAsia="en-US"/>
        </w:rPr>
        <w:t xml:space="preserve"> </w:t>
      </w:r>
      <w:r w:rsidRPr="00697333">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697333">
        <w:rPr>
          <w:rFonts w:eastAsia="Calibri"/>
          <w:i/>
          <w:color w:val="000000"/>
          <w:lang w:eastAsia="en-US"/>
        </w:rPr>
        <w:t>(Общества)</w:t>
      </w:r>
      <w:r w:rsidRPr="00697333">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Звено цепочки</w:t>
      </w:r>
      <w:r w:rsidRPr="00697333">
        <w:rPr>
          <w:rFonts w:eastAsia="Calibri"/>
          <w:color w:val="000000"/>
          <w:lang w:eastAsia="en-US"/>
        </w:rPr>
        <w:t xml:space="preserve"> – участник Цепочки поставщиков товаров (работ, услуг), за исключением </w:t>
      </w:r>
      <w:r w:rsidRPr="00697333">
        <w:rPr>
          <w:rFonts w:eastAsia="Calibri"/>
          <w:i/>
          <w:color w:val="000000"/>
          <w:lang w:eastAsia="en-US"/>
        </w:rPr>
        <w:t>(Общества)</w:t>
      </w:r>
      <w:r w:rsidRPr="00697333">
        <w:rPr>
          <w:rFonts w:eastAsia="Calibri"/>
          <w:color w:val="000000"/>
          <w:lang w:eastAsia="en-US"/>
        </w:rPr>
        <w:t>;</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Проблемное звено цепочки</w:t>
      </w:r>
      <w:r w:rsidRPr="00697333">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 xml:space="preserve">Предшествующее звено цепочки </w:t>
      </w:r>
      <w:r w:rsidRPr="00697333">
        <w:rPr>
          <w:rFonts w:eastAsia="Calibri"/>
          <w:color w:val="000000"/>
          <w:lang w:eastAsia="en-US"/>
        </w:rPr>
        <w:t>–</w:t>
      </w:r>
      <w:r w:rsidRPr="00697333">
        <w:rPr>
          <w:rFonts w:eastAsia="Calibri"/>
          <w:b/>
          <w:color w:val="000000"/>
          <w:lang w:eastAsia="en-US"/>
        </w:rPr>
        <w:t xml:space="preserve"> </w:t>
      </w:r>
      <w:r w:rsidRPr="00697333">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697333">
        <w:rPr>
          <w:rFonts w:eastAsia="Calibri"/>
          <w:i/>
          <w:color w:val="000000"/>
          <w:lang w:eastAsia="en-US"/>
        </w:rPr>
        <w:t>(Обществу)</w:t>
      </w:r>
      <w:r w:rsidRPr="00697333">
        <w:rPr>
          <w:rFonts w:eastAsia="Calibri"/>
          <w:color w:val="000000"/>
          <w:lang w:eastAsia="en-US"/>
        </w:rPr>
        <w:t xml:space="preserve">; </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 xml:space="preserve">Последующее звено цепочки </w:t>
      </w:r>
      <w:r w:rsidRPr="00697333">
        <w:rPr>
          <w:rFonts w:eastAsia="Calibri"/>
          <w:color w:val="000000"/>
          <w:lang w:eastAsia="en-US"/>
        </w:rPr>
        <w:t>–</w:t>
      </w:r>
      <w:r w:rsidRPr="00697333">
        <w:rPr>
          <w:rFonts w:eastAsia="Calibri"/>
          <w:b/>
          <w:color w:val="000000"/>
          <w:lang w:eastAsia="en-US"/>
        </w:rPr>
        <w:t xml:space="preserve"> </w:t>
      </w:r>
      <w:r w:rsidRPr="00697333">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697333">
        <w:rPr>
          <w:rFonts w:eastAsia="Calibri"/>
          <w:color w:val="000000"/>
          <w:lang w:eastAsia="en-US"/>
        </w:rPr>
        <w:t xml:space="preserve"> – сделка, результат совершения которой (товар, работа и (или) услуга) передается </w:t>
      </w:r>
      <w:r w:rsidRPr="00697333">
        <w:rPr>
          <w:rFonts w:eastAsia="Calibri"/>
          <w:i/>
          <w:color w:val="000000"/>
          <w:lang w:eastAsia="en-US"/>
        </w:rPr>
        <w:t>(Контрагентом)</w:t>
      </w:r>
      <w:r w:rsidRPr="00697333">
        <w:rPr>
          <w:rFonts w:eastAsia="Calibri"/>
          <w:color w:val="000000"/>
          <w:lang w:eastAsia="en-US"/>
        </w:rPr>
        <w:t xml:space="preserve"> </w:t>
      </w:r>
      <w:r w:rsidRPr="00697333">
        <w:rPr>
          <w:rFonts w:eastAsia="Calibri"/>
          <w:i/>
          <w:color w:val="000000"/>
          <w:lang w:eastAsia="en-US"/>
        </w:rPr>
        <w:t>(Обществу)</w:t>
      </w:r>
      <w:r w:rsidRPr="00697333">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 xml:space="preserve">Контрагент </w:t>
      </w:r>
      <w:r w:rsidRPr="00697333">
        <w:rPr>
          <w:rFonts w:eastAsia="Calibri"/>
          <w:color w:val="000000"/>
          <w:lang w:eastAsia="en-US"/>
        </w:rPr>
        <w:t>-__________________________________;</w:t>
      </w:r>
    </w:p>
    <w:p w:rsidR="00697333" w:rsidRPr="00697333" w:rsidRDefault="00697333" w:rsidP="00697333">
      <w:pPr>
        <w:numPr>
          <w:ilvl w:val="0"/>
          <w:numId w:val="23"/>
        </w:numPr>
        <w:tabs>
          <w:tab w:val="left" w:pos="993"/>
        </w:tabs>
        <w:ind w:left="0" w:firstLine="709"/>
        <w:contextualSpacing/>
        <w:jc w:val="both"/>
        <w:rPr>
          <w:rFonts w:eastAsia="Calibri"/>
          <w:color w:val="000000"/>
          <w:lang w:eastAsia="en-US"/>
        </w:rPr>
      </w:pPr>
      <w:r w:rsidRPr="00697333">
        <w:rPr>
          <w:rFonts w:eastAsia="Calibri"/>
          <w:b/>
          <w:i/>
          <w:color w:val="000000"/>
          <w:lang w:eastAsia="en-US"/>
        </w:rPr>
        <w:t xml:space="preserve">Общество </w:t>
      </w:r>
      <w:r w:rsidRPr="00697333">
        <w:rPr>
          <w:rFonts w:eastAsia="Calibri"/>
          <w:color w:val="000000"/>
          <w:lang w:eastAsia="en-US"/>
        </w:rPr>
        <w:t>– АО «Дальгипротранс».</w:t>
      </w:r>
    </w:p>
    <w:p w:rsidR="00697333" w:rsidRPr="00697333" w:rsidRDefault="00697333" w:rsidP="00697333">
      <w:pPr>
        <w:tabs>
          <w:tab w:val="left" w:pos="567"/>
          <w:tab w:val="left" w:pos="1418"/>
        </w:tabs>
        <w:suppressAutoHyphens/>
        <w:ind w:left="851" w:hanging="284"/>
        <w:contextualSpacing/>
        <w:jc w:val="both"/>
        <w:rPr>
          <w:rFonts w:eastAsia="Calibri"/>
          <w:b/>
          <w:color w:val="000000"/>
          <w:lang w:eastAsia="en-US"/>
        </w:rPr>
      </w:pPr>
    </w:p>
    <w:p w:rsidR="00697333" w:rsidRPr="00697333" w:rsidRDefault="00697333" w:rsidP="00697333">
      <w:pPr>
        <w:tabs>
          <w:tab w:val="left" w:pos="567"/>
          <w:tab w:val="left" w:pos="1418"/>
        </w:tabs>
        <w:suppressAutoHyphens/>
        <w:ind w:firstLine="567"/>
        <w:jc w:val="both"/>
        <w:rPr>
          <w:rFonts w:eastAsia="Calibri"/>
          <w:b/>
          <w:color w:val="000000"/>
          <w:lang w:eastAsia="en-US"/>
        </w:rPr>
      </w:pPr>
      <w:r w:rsidRPr="00697333">
        <w:rPr>
          <w:rFonts w:eastAsia="Calibri"/>
          <w:b/>
          <w:color w:val="000000"/>
          <w:lang w:eastAsia="en-US"/>
        </w:rPr>
        <w:t>1. Заверения и гарантии (обязательства) Сторон</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1.1.</w:t>
      </w:r>
      <w:r w:rsidRPr="00697333">
        <w:rPr>
          <w:rFonts w:eastAsia="Calibri"/>
          <w:color w:val="000000"/>
          <w:lang w:val="en-US" w:eastAsia="en-US"/>
        </w:rPr>
        <w:t> </w:t>
      </w:r>
      <w:r w:rsidRPr="00697333">
        <w:rPr>
          <w:rFonts w:eastAsia="Calibri"/>
          <w:color w:val="000000"/>
          <w:lang w:eastAsia="en-US"/>
        </w:rPr>
        <w:t>Каждая из Сторон заверяет, что:</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1.1.3.</w:t>
      </w:r>
      <w:r w:rsidRPr="00697333">
        <w:rPr>
          <w:rFonts w:eastAsia="Calibri"/>
          <w:color w:val="000000"/>
          <w:lang w:val="en-US" w:eastAsia="en-US"/>
        </w:rPr>
        <w:t> </w:t>
      </w:r>
      <w:r w:rsidRPr="00697333">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1.1.4.</w:t>
      </w:r>
      <w:r w:rsidRPr="00697333">
        <w:rPr>
          <w:rFonts w:eastAsia="Calibri"/>
          <w:color w:val="000000"/>
          <w:lang w:val="en-US" w:eastAsia="en-US"/>
        </w:rPr>
        <w:t> </w:t>
      </w:r>
      <w:r w:rsidRPr="00697333">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1.2.</w:t>
      </w:r>
      <w:r w:rsidRPr="00697333">
        <w:rPr>
          <w:rFonts w:eastAsia="Calibri"/>
          <w:color w:val="000000"/>
          <w:lang w:val="en-US" w:eastAsia="en-US"/>
        </w:rPr>
        <w:t> </w:t>
      </w:r>
      <w:r w:rsidRPr="00697333">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1.2.1.</w:t>
      </w:r>
      <w:r w:rsidRPr="00697333">
        <w:rPr>
          <w:rFonts w:eastAsia="Calibri"/>
          <w:color w:val="000000"/>
          <w:lang w:val="en-US" w:eastAsia="en-US"/>
        </w:rPr>
        <w:t> </w:t>
      </w:r>
      <w:r w:rsidRPr="00697333">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lastRenderedPageBreak/>
        <w:t>1.2.2.</w:t>
      </w:r>
      <w:r w:rsidRPr="00697333">
        <w:rPr>
          <w:rFonts w:eastAsia="Calibri"/>
          <w:color w:val="000000"/>
          <w:lang w:val="en-US" w:eastAsia="en-US"/>
        </w:rPr>
        <w:t> </w:t>
      </w:r>
      <w:r w:rsidRPr="00697333">
        <w:rPr>
          <w:rFonts w:eastAsia="Calibri"/>
          <w:i/>
          <w:color w:val="000000"/>
          <w:lang w:eastAsia="en-US"/>
        </w:rPr>
        <w:t>Контрагент</w:t>
      </w:r>
      <w:r w:rsidRPr="00697333">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1.2.3.</w:t>
      </w:r>
      <w:r w:rsidRPr="00697333">
        <w:rPr>
          <w:rFonts w:eastAsia="Calibri"/>
          <w:color w:val="000000"/>
          <w:lang w:val="en-US" w:eastAsia="en-US"/>
        </w:rPr>
        <w:t> </w:t>
      </w:r>
      <w:r w:rsidRPr="00697333">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1.3. (</w:t>
      </w:r>
      <w:r w:rsidRPr="00697333">
        <w:rPr>
          <w:rFonts w:eastAsia="Calibri"/>
          <w:i/>
          <w:color w:val="000000"/>
          <w:lang w:eastAsia="en-US"/>
        </w:rPr>
        <w:t>Контрагент</w:t>
      </w:r>
      <w:r w:rsidRPr="00697333">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1.3.2. Подписывая настоящий Договор, дает свое согласие </w:t>
      </w:r>
      <w:r w:rsidRPr="00697333">
        <w:rPr>
          <w:rFonts w:eastAsia="Calibri"/>
          <w:i/>
          <w:color w:val="000000"/>
          <w:lang w:eastAsia="en-US"/>
        </w:rPr>
        <w:t>(Обществу)</w:t>
      </w:r>
      <w:r w:rsidRPr="00697333">
        <w:rPr>
          <w:rFonts w:eastAsia="Calibri"/>
          <w:color w:val="000000"/>
          <w:lang w:eastAsia="en-US"/>
        </w:rPr>
        <w:t>:</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697333">
        <w:rPr>
          <w:rFonts w:eastAsia="Calibri"/>
          <w:i/>
          <w:color w:val="000000"/>
          <w:lang w:eastAsia="en-US"/>
        </w:rPr>
        <w:t>(Контрагента</w:t>
      </w:r>
      <w:r w:rsidRPr="00697333">
        <w:rPr>
          <w:rFonts w:eastAsia="Calibri"/>
          <w:color w:val="000000"/>
          <w:lang w:eastAsia="en-US"/>
        </w:rPr>
        <w:t xml:space="preserve">), далее по тексту настоящих Особых условий Согласие на раскрытие </w:t>
      </w:r>
      <w:r w:rsidRPr="00697333">
        <w:rPr>
          <w:rFonts w:eastAsia="Calibri"/>
          <w:i/>
          <w:color w:val="000000"/>
          <w:lang w:eastAsia="en-US"/>
        </w:rPr>
        <w:t>(Обществом)</w:t>
      </w:r>
      <w:r w:rsidRPr="00697333">
        <w:rPr>
          <w:rFonts w:eastAsia="Calibri"/>
          <w:color w:val="000000"/>
          <w:lang w:eastAsia="en-US"/>
        </w:rPr>
        <w:t xml:space="preserve"> информации, составляющей коммерческую и(или) налоговую тайну, в отношении:</w:t>
      </w:r>
    </w:p>
    <w:p w:rsidR="00697333" w:rsidRPr="00697333" w:rsidRDefault="00697333" w:rsidP="00697333">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697333">
        <w:rPr>
          <w:rFonts w:eastAsia="Calibri"/>
          <w:color w:val="000000"/>
          <w:lang w:eastAsia="en-US"/>
        </w:rPr>
        <w:t>сведений о факте наличия (урегулирования/неурегулирования</w:t>
      </w:r>
      <w:r w:rsidRPr="00697333">
        <w:rPr>
          <w:rFonts w:eastAsia="Calibri"/>
          <w:lang w:eastAsia="en-US"/>
        </w:rPr>
        <w:t xml:space="preserve">) </w:t>
      </w:r>
      <w:r w:rsidRPr="00697333">
        <w:rPr>
          <w:rFonts w:eastAsia="Calibri"/>
          <w:color w:val="000000"/>
          <w:lang w:eastAsia="en-US"/>
        </w:rPr>
        <w:t xml:space="preserve">Несформированного источника вычета НДС по операциям с участием </w:t>
      </w:r>
      <w:r w:rsidRPr="00697333">
        <w:rPr>
          <w:rFonts w:eastAsia="Calibri"/>
          <w:i/>
          <w:color w:val="000000"/>
          <w:lang w:eastAsia="en-US"/>
        </w:rPr>
        <w:t>(Контрагента)</w:t>
      </w:r>
      <w:r w:rsidRPr="00697333">
        <w:rPr>
          <w:rFonts w:eastAsia="Calibri"/>
          <w:color w:val="000000"/>
          <w:lang w:eastAsia="en-US"/>
        </w:rPr>
        <w:t>,</w:t>
      </w:r>
    </w:p>
    <w:p w:rsidR="00697333" w:rsidRPr="00697333" w:rsidRDefault="00697333" w:rsidP="00697333">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697333">
        <w:rPr>
          <w:rFonts w:eastAsia="Calibri"/>
          <w:color w:val="000000"/>
          <w:lang w:eastAsia="en-US"/>
        </w:rPr>
        <w:t xml:space="preserve">иных сведений, официальным образом полученных </w:t>
      </w:r>
      <w:r w:rsidRPr="00697333">
        <w:rPr>
          <w:rFonts w:eastAsia="Calibri"/>
          <w:i/>
          <w:color w:val="000000"/>
          <w:lang w:eastAsia="en-US"/>
        </w:rPr>
        <w:t>(Обществом)</w:t>
      </w:r>
      <w:r w:rsidRPr="00697333">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697333">
        <w:rPr>
          <w:rFonts w:eastAsia="Calibri"/>
          <w:i/>
          <w:color w:val="000000"/>
          <w:lang w:eastAsia="en-US"/>
        </w:rPr>
        <w:t>(Контрагента)</w:t>
      </w:r>
      <w:r w:rsidRPr="00697333">
        <w:rPr>
          <w:rFonts w:eastAsia="Calibri"/>
          <w:color w:val="000000"/>
          <w:lang w:eastAsia="en-US"/>
        </w:rPr>
        <w:t xml:space="preserve">, если налоговый орган предоставит эти сведения </w:t>
      </w:r>
      <w:r w:rsidRPr="00697333">
        <w:rPr>
          <w:rFonts w:eastAsia="Calibri"/>
          <w:i/>
          <w:color w:val="000000"/>
          <w:lang w:eastAsia="en-US"/>
        </w:rPr>
        <w:t>(Обществу)</w:t>
      </w:r>
      <w:r w:rsidRPr="00697333">
        <w:rPr>
          <w:rFonts w:eastAsia="Calibri"/>
          <w:color w:val="000000"/>
          <w:lang w:eastAsia="en-US"/>
        </w:rPr>
        <w:t xml:space="preserve"> в порядке информирования о Несформированном источнике вычета НДС, </w:t>
      </w:r>
    </w:p>
    <w:p w:rsidR="00697333" w:rsidRPr="00697333" w:rsidRDefault="00697333" w:rsidP="00697333">
      <w:pPr>
        <w:tabs>
          <w:tab w:val="left" w:pos="426"/>
          <w:tab w:val="left" w:pos="851"/>
          <w:tab w:val="left" w:pos="1418"/>
        </w:tabs>
        <w:ind w:firstLine="567"/>
        <w:jc w:val="both"/>
        <w:rPr>
          <w:rFonts w:eastAsia="Calibri"/>
          <w:color w:val="000000"/>
          <w:lang w:eastAsia="en-US"/>
        </w:rPr>
      </w:pPr>
      <w:r w:rsidRPr="00697333">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1.3.3.</w:t>
      </w:r>
      <w:r w:rsidRPr="00697333">
        <w:rPr>
          <w:rFonts w:eastAsia="Calibri"/>
          <w:color w:val="000000"/>
          <w:lang w:eastAsia="fr-FR"/>
        </w:rPr>
        <w:t> </w:t>
      </w:r>
      <w:r w:rsidRPr="00697333">
        <w:rPr>
          <w:rFonts w:eastAsia="Calibri"/>
          <w:i/>
          <w:color w:val="000000"/>
          <w:lang w:eastAsia="en-US"/>
        </w:rPr>
        <w:t>(Контрагент)</w:t>
      </w:r>
      <w:r w:rsidRPr="00697333">
        <w:rPr>
          <w:rFonts w:eastAsia="Calibri"/>
          <w:color w:val="000000"/>
          <w:lang w:eastAsia="en-US"/>
        </w:rPr>
        <w:t xml:space="preserve"> </w:t>
      </w:r>
      <w:r w:rsidRPr="00697333">
        <w:rPr>
          <w:rFonts w:eastAsia="Calibri"/>
          <w:color w:val="000000"/>
          <w:lang w:eastAsia="fr-FR"/>
        </w:rPr>
        <w:t xml:space="preserve">в своей деятельности </w:t>
      </w:r>
      <w:r w:rsidRPr="00697333">
        <w:rPr>
          <w:rFonts w:eastAsia="Calibri"/>
          <w:color w:val="000000"/>
          <w:lang w:eastAsia="en-US"/>
        </w:rPr>
        <w:t xml:space="preserve">стремится приобретать товары </w:t>
      </w:r>
      <w:r w:rsidRPr="00697333">
        <w:rPr>
          <w:rFonts w:eastAsia="Calibri"/>
          <w:color w:val="000000"/>
          <w:lang w:eastAsia="fr-FR"/>
        </w:rPr>
        <w:t xml:space="preserve">(работы, услуги) </w:t>
      </w:r>
      <w:r w:rsidRPr="00697333">
        <w:rPr>
          <w:rFonts w:eastAsia="Calibri"/>
          <w:color w:val="000000"/>
          <w:lang w:eastAsia="en-US"/>
        </w:rPr>
        <w:t xml:space="preserve">у </w:t>
      </w:r>
      <w:r w:rsidRPr="00697333">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697333">
        <w:rPr>
          <w:rFonts w:eastAsia="Calibri"/>
          <w:color w:val="000000"/>
          <w:lang w:eastAsia="en-US"/>
        </w:rPr>
        <w:t>, избегая</w:t>
      </w:r>
      <w:r w:rsidRPr="00697333">
        <w:rPr>
          <w:rFonts w:eastAsia="Calibri"/>
          <w:color w:val="000000"/>
          <w:lang w:eastAsia="fr-FR"/>
        </w:rPr>
        <w:t xml:space="preserve">, если это возможно для целей надлежащего исполнения настоящего Договора, формирования </w:t>
      </w:r>
      <w:r w:rsidRPr="00697333">
        <w:rPr>
          <w:rFonts w:eastAsia="Calibri"/>
          <w:lang w:eastAsia="fr-FR"/>
        </w:rPr>
        <w:t xml:space="preserve">многоступенчатой Цепочки </w:t>
      </w:r>
      <w:r w:rsidRPr="00697333">
        <w:rPr>
          <w:rFonts w:eastAsia="Calibri"/>
          <w:color w:val="000000"/>
          <w:lang w:eastAsia="fr-FR"/>
        </w:rPr>
        <w:t>поставщиков/подрядчиков/исполнителей.</w:t>
      </w:r>
      <w:r w:rsidRPr="00697333">
        <w:rPr>
          <w:rFonts w:eastAsia="Calibri"/>
          <w:color w:val="000000"/>
          <w:lang w:eastAsia="en-US"/>
        </w:rPr>
        <w:t xml:space="preserve">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1.3.4. Привлекаемое </w:t>
      </w:r>
      <w:r w:rsidRPr="00697333">
        <w:rPr>
          <w:rFonts w:eastAsia="Calibri"/>
          <w:i/>
          <w:color w:val="000000"/>
          <w:lang w:eastAsia="en-US"/>
        </w:rPr>
        <w:t>(Контрагентом)</w:t>
      </w:r>
      <w:r w:rsidRPr="00697333">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697333" w:rsidRPr="00697333" w:rsidRDefault="00697333" w:rsidP="00697333">
      <w:pPr>
        <w:tabs>
          <w:tab w:val="left" w:pos="567"/>
          <w:tab w:val="left" w:pos="851"/>
          <w:tab w:val="left" w:pos="1418"/>
        </w:tabs>
        <w:ind w:firstLine="567"/>
        <w:jc w:val="both"/>
        <w:rPr>
          <w:rFonts w:eastAsia="Calibri"/>
          <w:color w:val="000000"/>
          <w:lang w:eastAsia="en-US"/>
        </w:rPr>
      </w:pPr>
      <w:r w:rsidRPr="00697333">
        <w:rPr>
          <w:rFonts w:eastAsia="Calibri"/>
          <w:color w:val="000000"/>
          <w:lang w:eastAsia="en-US"/>
        </w:rPr>
        <w:t>1)</w:t>
      </w:r>
      <w:r w:rsidRPr="00697333">
        <w:rPr>
          <w:rFonts w:eastAsia="Calibri"/>
          <w:color w:val="000000"/>
          <w:lang w:eastAsia="en-US"/>
        </w:rPr>
        <w:tab/>
        <w:t>исполняет свои обязательства собственными силами и средствами и (или)</w:t>
      </w:r>
    </w:p>
    <w:p w:rsidR="00697333" w:rsidRPr="00697333" w:rsidRDefault="00697333" w:rsidP="00697333">
      <w:pPr>
        <w:tabs>
          <w:tab w:val="left" w:pos="567"/>
          <w:tab w:val="left" w:pos="851"/>
          <w:tab w:val="left" w:pos="1418"/>
        </w:tabs>
        <w:ind w:firstLine="567"/>
        <w:jc w:val="both"/>
        <w:rPr>
          <w:rFonts w:eastAsia="Calibri"/>
          <w:color w:val="000000"/>
          <w:lang w:eastAsia="en-US"/>
        </w:rPr>
      </w:pPr>
      <w:r w:rsidRPr="00697333">
        <w:rPr>
          <w:rFonts w:eastAsia="Calibri"/>
          <w:color w:val="000000"/>
          <w:lang w:eastAsia="en-US"/>
        </w:rPr>
        <w:t>2)</w:t>
      </w:r>
      <w:r w:rsidRPr="00697333">
        <w:rPr>
          <w:rFonts w:eastAsia="Calibri"/>
          <w:color w:val="000000"/>
          <w:lang w:eastAsia="en-US"/>
        </w:rPr>
        <w:tab/>
        <w:t>может привлечь для исполнения своих обязательств иное третье лицо (далее – Контрагент</w:t>
      </w:r>
      <w:r w:rsidRPr="00697333">
        <w:rPr>
          <w:rFonts w:eastAsia="Calibri"/>
          <w:i/>
          <w:color w:val="000000"/>
          <w:lang w:eastAsia="en-US"/>
        </w:rPr>
        <w:t xml:space="preserve"> </w:t>
      </w:r>
      <w:r w:rsidRPr="00697333">
        <w:rPr>
          <w:rFonts w:eastAsia="Calibri"/>
          <w:color w:val="000000"/>
          <w:lang w:eastAsia="en-US"/>
        </w:rPr>
        <w:t>(</w:t>
      </w:r>
      <w:r w:rsidRPr="00697333">
        <w:rPr>
          <w:rFonts w:eastAsia="Calibri"/>
          <w:i/>
          <w:color w:val="000000"/>
          <w:lang w:eastAsia="en-US"/>
        </w:rPr>
        <w:t>Соисполнителя</w:t>
      </w:r>
      <w:r w:rsidRPr="00697333">
        <w:rPr>
          <w:rFonts w:eastAsia="Calibri"/>
          <w:color w:val="000000"/>
          <w:lang w:eastAsia="en-US"/>
        </w:rPr>
        <w:t>))</w:t>
      </w:r>
      <w:r w:rsidRPr="00697333">
        <w:rPr>
          <w:rFonts w:eastAsia="Calibri"/>
          <w:color w:val="000000"/>
        </w:rPr>
        <w:t xml:space="preserve"> в случаях и в порядке, предусмотренном настоящим Договором</w:t>
      </w:r>
      <w:r w:rsidRPr="00697333">
        <w:rPr>
          <w:rFonts w:eastAsia="Calibri"/>
          <w:color w:val="000000"/>
          <w:lang w:eastAsia="en-US"/>
        </w:rPr>
        <w:t xml:space="preserve">.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1.3.5. </w:t>
      </w:r>
      <w:r w:rsidRPr="00697333">
        <w:rPr>
          <w:rFonts w:eastAsia="Calibri"/>
          <w:i/>
          <w:color w:val="000000"/>
          <w:lang w:eastAsia="en-US"/>
        </w:rPr>
        <w:t>(Соисполнитель)</w:t>
      </w:r>
      <w:r w:rsidRPr="00697333">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Если </w:t>
      </w:r>
      <w:r w:rsidRPr="00697333">
        <w:rPr>
          <w:rFonts w:eastAsia="Calibri"/>
          <w:i/>
          <w:color w:val="000000"/>
          <w:lang w:eastAsia="en-US"/>
        </w:rPr>
        <w:t xml:space="preserve">(Соисполнитель) </w:t>
      </w:r>
      <w:r w:rsidRPr="00697333">
        <w:rPr>
          <w:rFonts w:eastAsia="Calibri"/>
          <w:color w:val="000000"/>
          <w:lang w:eastAsia="en-US"/>
        </w:rPr>
        <w:t>будет выполнять Договор, заключенный по Цепочке поставщиков товаров (работ/услуг)</w:t>
      </w:r>
      <w:r w:rsidRPr="00697333">
        <w:rPr>
          <w:rFonts w:eastAsia="Calibri"/>
          <w:i/>
          <w:color w:val="000000"/>
          <w:lang w:eastAsia="en-US"/>
        </w:rPr>
        <w:t xml:space="preserve"> (Обществом)</w:t>
      </w:r>
      <w:r w:rsidRPr="00697333">
        <w:rPr>
          <w:rFonts w:eastAsia="Calibri"/>
          <w:color w:val="000000"/>
          <w:lang w:eastAsia="en-US"/>
        </w:rPr>
        <w:t xml:space="preserve"> в целях исполнения (во исполнение) настоящего Договора, собственными силами и средствами, </w:t>
      </w:r>
      <w:r w:rsidRPr="00697333">
        <w:rPr>
          <w:rFonts w:eastAsia="Calibri"/>
          <w:i/>
          <w:color w:val="000000"/>
          <w:lang w:eastAsia="en-US"/>
        </w:rPr>
        <w:t xml:space="preserve">(Контрагент) </w:t>
      </w:r>
      <w:r w:rsidRPr="00697333">
        <w:rPr>
          <w:rFonts w:eastAsia="Calibri"/>
          <w:color w:val="000000"/>
          <w:lang w:eastAsia="en-US"/>
        </w:rPr>
        <w:t xml:space="preserve">гарантирует (обязуется), что он получит от </w:t>
      </w:r>
      <w:r w:rsidRPr="00697333">
        <w:rPr>
          <w:rFonts w:eastAsia="Calibri"/>
          <w:i/>
          <w:color w:val="000000"/>
          <w:lang w:eastAsia="en-US"/>
        </w:rPr>
        <w:t>(Соисполнителя)</w:t>
      </w:r>
      <w:r w:rsidRPr="00697333">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697333">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В случае привлечения </w:t>
      </w:r>
      <w:r w:rsidRPr="00697333">
        <w:rPr>
          <w:rFonts w:eastAsia="Calibri"/>
          <w:i/>
          <w:color w:val="000000"/>
          <w:lang w:eastAsia="en-US"/>
        </w:rPr>
        <w:t>(Соисполнителем)</w:t>
      </w:r>
      <w:r w:rsidRPr="00697333">
        <w:rPr>
          <w:rFonts w:eastAsia="Calibri"/>
          <w:color w:val="000000"/>
          <w:lang w:eastAsia="en-US"/>
        </w:rPr>
        <w:t xml:space="preserve"> Контрагента (</w:t>
      </w:r>
      <w:r w:rsidRPr="00697333">
        <w:rPr>
          <w:rFonts w:eastAsia="Calibri"/>
          <w:i/>
          <w:color w:val="000000"/>
          <w:lang w:eastAsia="en-US"/>
        </w:rPr>
        <w:t>Соисполнителя</w:t>
      </w:r>
      <w:r w:rsidRPr="00697333">
        <w:rPr>
          <w:rFonts w:eastAsia="Calibri"/>
          <w:color w:val="000000"/>
          <w:lang w:eastAsia="en-US"/>
        </w:rPr>
        <w:t>) (здесь и далее заверения и гарантии (обязательства) применительно к Контрагенту (</w:t>
      </w:r>
      <w:r w:rsidRPr="00697333">
        <w:rPr>
          <w:rFonts w:eastAsia="Calibri"/>
          <w:i/>
          <w:color w:val="000000"/>
          <w:lang w:eastAsia="en-US"/>
        </w:rPr>
        <w:t>Соисполнителя)</w:t>
      </w:r>
      <w:r w:rsidRPr="00697333">
        <w:rPr>
          <w:rFonts w:eastAsia="Calibri"/>
          <w:color w:val="000000"/>
          <w:lang w:eastAsia="en-US"/>
        </w:rPr>
        <w:t xml:space="preserve"> предоставляются </w:t>
      </w:r>
      <w:r w:rsidRPr="00697333">
        <w:rPr>
          <w:rFonts w:eastAsia="Calibri"/>
          <w:i/>
          <w:color w:val="000000"/>
          <w:lang w:eastAsia="en-US"/>
        </w:rPr>
        <w:t>(Контрагентом)</w:t>
      </w:r>
      <w:r w:rsidRPr="00697333">
        <w:rPr>
          <w:rFonts w:eastAsia="Calibri"/>
          <w:color w:val="000000"/>
          <w:lang w:eastAsia="en-US"/>
        </w:rPr>
        <w:t xml:space="preserve"> при наличии Контрагента (</w:t>
      </w:r>
      <w:r w:rsidRPr="00697333">
        <w:rPr>
          <w:rFonts w:eastAsia="Calibri"/>
          <w:i/>
          <w:color w:val="000000"/>
          <w:lang w:eastAsia="en-US"/>
        </w:rPr>
        <w:t>Соисполнителя</w:t>
      </w:r>
      <w:r w:rsidRPr="00697333">
        <w:rPr>
          <w:rFonts w:eastAsia="Calibri"/>
          <w:color w:val="000000"/>
          <w:lang w:eastAsia="en-US"/>
        </w:rPr>
        <w:t xml:space="preserve">) в Цепочке поставщиков товаров (работ/услуг)), </w:t>
      </w:r>
      <w:r w:rsidRPr="00697333">
        <w:rPr>
          <w:rFonts w:eastAsia="Calibri"/>
          <w:i/>
          <w:color w:val="000000"/>
          <w:lang w:eastAsia="en-US"/>
        </w:rPr>
        <w:t xml:space="preserve">(Контрагент) </w:t>
      </w:r>
      <w:r w:rsidRPr="00697333">
        <w:rPr>
          <w:rFonts w:eastAsia="Calibri"/>
          <w:color w:val="000000"/>
          <w:lang w:eastAsia="en-US"/>
        </w:rPr>
        <w:t>гарантирует (обязуется), что Соисполнитель предпримет все меры, чтобы Контрагент (</w:t>
      </w:r>
      <w:r w:rsidRPr="00697333">
        <w:rPr>
          <w:rFonts w:eastAsia="Calibri"/>
          <w:i/>
          <w:color w:val="000000"/>
          <w:lang w:eastAsia="en-US"/>
        </w:rPr>
        <w:t>Соисполнителя</w:t>
      </w:r>
      <w:r w:rsidRPr="00697333">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697333" w:rsidRPr="00697333" w:rsidRDefault="00697333" w:rsidP="00697333">
      <w:pPr>
        <w:tabs>
          <w:tab w:val="left" w:pos="567"/>
          <w:tab w:val="left" w:pos="993"/>
          <w:tab w:val="left" w:pos="1418"/>
        </w:tabs>
        <w:ind w:firstLine="567"/>
        <w:contextualSpacing/>
        <w:jc w:val="both"/>
        <w:rPr>
          <w:rFonts w:eastAsia="Calibri"/>
          <w:color w:val="000000"/>
          <w:lang w:eastAsia="en-US"/>
        </w:rPr>
      </w:pPr>
      <w:r w:rsidRPr="00697333">
        <w:rPr>
          <w:rFonts w:eastAsia="Calibri"/>
          <w:color w:val="000000"/>
          <w:lang w:eastAsia="en-US"/>
        </w:rPr>
        <w:t>1.3.6.</w:t>
      </w:r>
      <w:r w:rsidRPr="00697333">
        <w:rPr>
          <w:rFonts w:eastAsia="Calibri"/>
          <w:i/>
          <w:color w:val="000000"/>
          <w:lang w:eastAsia="en-US"/>
        </w:rPr>
        <w:t> </w:t>
      </w:r>
      <w:r w:rsidRPr="00697333">
        <w:rPr>
          <w:rFonts w:eastAsia="Calibri"/>
          <w:color w:val="000000"/>
        </w:rPr>
        <w:t xml:space="preserve">Будет привлекать </w:t>
      </w:r>
      <w:r w:rsidRPr="00697333">
        <w:rPr>
          <w:rFonts w:eastAsia="Calibri"/>
          <w:i/>
          <w:color w:val="000000"/>
        </w:rPr>
        <w:t>(Соисполнителя)</w:t>
      </w:r>
      <w:r w:rsidRPr="00697333">
        <w:rPr>
          <w:rFonts w:eastAsia="Calibri"/>
          <w:color w:val="000000"/>
        </w:rPr>
        <w:t xml:space="preserve"> исключительно в порядке, предусмотренном настоящим Договором</w:t>
      </w:r>
      <w:r w:rsidRPr="00697333">
        <w:rPr>
          <w:rFonts w:eastAsia="Calibri"/>
          <w:color w:val="000000"/>
          <w:lang w:eastAsia="en-US"/>
        </w:rPr>
        <w:t>.</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697333" w:rsidRPr="00697333" w:rsidRDefault="00697333" w:rsidP="00697333">
      <w:pPr>
        <w:tabs>
          <w:tab w:val="left" w:pos="567"/>
          <w:tab w:val="left" w:pos="1418"/>
        </w:tabs>
        <w:suppressAutoHyphens/>
        <w:ind w:firstLine="567"/>
        <w:jc w:val="both"/>
        <w:rPr>
          <w:rFonts w:eastAsia="Calibri"/>
          <w:color w:val="000000"/>
          <w:lang w:eastAsia="en-US"/>
        </w:rPr>
      </w:pPr>
      <w:r w:rsidRPr="00697333">
        <w:rPr>
          <w:rFonts w:eastAsia="Calibri"/>
          <w:color w:val="000000"/>
          <w:lang w:eastAsia="en-US"/>
        </w:rPr>
        <w:t>При этом (</w:t>
      </w:r>
      <w:r w:rsidRPr="00697333">
        <w:rPr>
          <w:rFonts w:eastAsia="Calibri"/>
          <w:i/>
          <w:color w:val="000000"/>
          <w:lang w:eastAsia="en-US"/>
        </w:rPr>
        <w:t>Контрагент</w:t>
      </w:r>
      <w:r w:rsidRPr="00697333">
        <w:rPr>
          <w:rFonts w:eastAsia="Calibri"/>
          <w:color w:val="000000"/>
          <w:lang w:eastAsia="en-US"/>
        </w:rPr>
        <w:t xml:space="preserve">) гарантирует (обязуется): </w:t>
      </w:r>
    </w:p>
    <w:p w:rsidR="00697333" w:rsidRPr="00697333" w:rsidRDefault="00697333" w:rsidP="00697333">
      <w:pPr>
        <w:numPr>
          <w:ilvl w:val="0"/>
          <w:numId w:val="25"/>
        </w:numPr>
        <w:tabs>
          <w:tab w:val="left" w:pos="0"/>
          <w:tab w:val="left" w:pos="993"/>
        </w:tabs>
        <w:ind w:left="0" w:firstLine="567"/>
        <w:contextualSpacing/>
        <w:jc w:val="both"/>
        <w:rPr>
          <w:rFonts w:eastAsia="Calibri"/>
          <w:color w:val="000000"/>
          <w:lang w:eastAsia="en-US"/>
        </w:rPr>
      </w:pPr>
      <w:r w:rsidRPr="00697333">
        <w:rPr>
          <w:rFonts w:eastAsia="Calibri"/>
          <w:color w:val="000000"/>
          <w:lang w:eastAsia="en-US"/>
        </w:rPr>
        <w:t xml:space="preserve">что все его действия по привлечению </w:t>
      </w:r>
      <w:r w:rsidRPr="00697333">
        <w:rPr>
          <w:rFonts w:eastAsia="Calibri"/>
          <w:i/>
          <w:color w:val="000000"/>
          <w:lang w:eastAsia="en-US"/>
        </w:rPr>
        <w:t>(Соисполнителя)</w:t>
      </w:r>
      <w:r w:rsidRPr="00697333">
        <w:rPr>
          <w:rFonts w:eastAsia="Calibri"/>
          <w:color w:val="000000"/>
          <w:lang w:eastAsia="en-US"/>
        </w:rPr>
        <w:t xml:space="preserve"> будут оформлены документально, </w:t>
      </w:r>
    </w:p>
    <w:p w:rsidR="00697333" w:rsidRPr="00697333" w:rsidRDefault="00697333" w:rsidP="00697333">
      <w:pPr>
        <w:numPr>
          <w:ilvl w:val="0"/>
          <w:numId w:val="25"/>
        </w:numPr>
        <w:tabs>
          <w:tab w:val="left" w:pos="0"/>
          <w:tab w:val="left" w:pos="993"/>
        </w:tabs>
        <w:ind w:left="0" w:firstLine="567"/>
        <w:contextualSpacing/>
        <w:jc w:val="both"/>
        <w:rPr>
          <w:rFonts w:eastAsia="Calibri"/>
          <w:color w:val="000000"/>
          <w:lang w:eastAsia="en-US"/>
        </w:rPr>
      </w:pPr>
      <w:r w:rsidRPr="00697333">
        <w:rPr>
          <w:rFonts w:eastAsia="Calibri"/>
          <w:color w:val="000000"/>
          <w:lang w:eastAsia="en-US"/>
        </w:rPr>
        <w:t xml:space="preserve">что договоры с </w:t>
      </w:r>
      <w:r w:rsidRPr="00697333">
        <w:rPr>
          <w:rFonts w:eastAsia="Calibri"/>
          <w:i/>
          <w:color w:val="000000"/>
          <w:lang w:eastAsia="en-US"/>
        </w:rPr>
        <w:t>(Соисполнителем)</w:t>
      </w:r>
      <w:r w:rsidRPr="00697333">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697333" w:rsidRPr="00697333" w:rsidRDefault="00697333" w:rsidP="00697333">
      <w:pPr>
        <w:numPr>
          <w:ilvl w:val="0"/>
          <w:numId w:val="25"/>
        </w:numPr>
        <w:tabs>
          <w:tab w:val="left" w:pos="0"/>
          <w:tab w:val="left" w:pos="1134"/>
          <w:tab w:val="left" w:pos="1418"/>
        </w:tabs>
        <w:ind w:left="0" w:firstLine="567"/>
        <w:contextualSpacing/>
        <w:jc w:val="both"/>
        <w:rPr>
          <w:rFonts w:eastAsia="Calibri"/>
          <w:color w:val="000000"/>
          <w:lang w:eastAsia="en-US"/>
        </w:rPr>
      </w:pPr>
      <w:r w:rsidRPr="00697333">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697333" w:rsidRPr="00697333" w:rsidRDefault="00697333" w:rsidP="00697333">
      <w:pPr>
        <w:tabs>
          <w:tab w:val="left" w:pos="284"/>
          <w:tab w:val="left" w:pos="567"/>
          <w:tab w:val="left" w:pos="1418"/>
          <w:tab w:val="left" w:pos="2160"/>
        </w:tabs>
        <w:ind w:firstLine="567"/>
        <w:jc w:val="both"/>
        <w:rPr>
          <w:rFonts w:eastAsia="Calibri"/>
          <w:color w:val="000000"/>
          <w:lang w:eastAsia="en-US"/>
        </w:rPr>
      </w:pPr>
      <w:r w:rsidRPr="00697333">
        <w:rPr>
          <w:rFonts w:eastAsia="Calibri"/>
          <w:color w:val="000000"/>
          <w:lang w:eastAsia="en-US"/>
        </w:rPr>
        <w:t xml:space="preserve">1.3.8. По операциям с участием </w:t>
      </w:r>
      <w:r w:rsidRPr="00697333">
        <w:rPr>
          <w:rFonts w:eastAsia="Calibri"/>
          <w:i/>
          <w:color w:val="000000"/>
          <w:lang w:eastAsia="en-US"/>
        </w:rPr>
        <w:t>(Контрагента)</w:t>
      </w:r>
      <w:r w:rsidRPr="00697333">
        <w:rPr>
          <w:rFonts w:eastAsia="Calibri"/>
          <w:color w:val="000000"/>
          <w:lang w:eastAsia="en-US"/>
        </w:rPr>
        <w:t xml:space="preserve">, </w:t>
      </w:r>
      <w:r w:rsidRPr="00697333">
        <w:rPr>
          <w:rFonts w:eastAsia="Calibri"/>
          <w:i/>
          <w:color w:val="000000"/>
          <w:lang w:eastAsia="en-US"/>
        </w:rPr>
        <w:t>(Соисполнителя)</w:t>
      </w:r>
      <w:r w:rsidRPr="00697333">
        <w:rPr>
          <w:rFonts w:eastAsia="Calibri"/>
          <w:color w:val="000000"/>
          <w:lang w:eastAsia="en-US"/>
        </w:rPr>
        <w:t>,</w:t>
      </w:r>
      <w:r w:rsidRPr="00697333">
        <w:rPr>
          <w:rFonts w:eastAsia="Calibri"/>
          <w:bCs/>
          <w:color w:val="000000"/>
          <w:lang w:eastAsia="en-US"/>
        </w:rPr>
        <w:t xml:space="preserve"> </w:t>
      </w:r>
      <w:r w:rsidRPr="00697333">
        <w:rPr>
          <w:rFonts w:eastAsia="Calibri"/>
          <w:color w:val="000000"/>
          <w:lang w:eastAsia="en-US"/>
        </w:rPr>
        <w:t xml:space="preserve">а также Контрагента </w:t>
      </w:r>
      <w:r w:rsidRPr="00697333">
        <w:rPr>
          <w:rFonts w:eastAsia="Calibri"/>
          <w:i/>
          <w:color w:val="000000"/>
          <w:lang w:eastAsia="en-US"/>
        </w:rPr>
        <w:t>(Соисполнителя)</w:t>
      </w:r>
      <w:r w:rsidRPr="00697333">
        <w:rPr>
          <w:rFonts w:eastAsia="Calibri"/>
          <w:color w:val="000000"/>
          <w:lang w:eastAsia="en-US"/>
        </w:rPr>
        <w:t xml:space="preserve"> не имеется и не будет иметься признаков Несформированного источника вычета НДС.</w:t>
      </w:r>
    </w:p>
    <w:p w:rsidR="00697333" w:rsidRPr="00697333" w:rsidRDefault="00697333" w:rsidP="00697333">
      <w:pPr>
        <w:tabs>
          <w:tab w:val="left" w:pos="567"/>
          <w:tab w:val="left" w:pos="993"/>
          <w:tab w:val="left" w:pos="1418"/>
        </w:tabs>
        <w:ind w:firstLine="567"/>
        <w:contextualSpacing/>
        <w:jc w:val="both"/>
        <w:rPr>
          <w:rFonts w:eastAsia="Calibri"/>
          <w:color w:val="000000"/>
          <w:lang w:eastAsia="en-US"/>
        </w:rPr>
      </w:pPr>
      <w:r w:rsidRPr="00697333">
        <w:rPr>
          <w:rFonts w:eastAsia="Calibri"/>
          <w:color w:val="000000"/>
          <w:lang w:eastAsia="en-US"/>
        </w:rPr>
        <w:t xml:space="preserve">1.3.9. Обязуется обеспечить представление </w:t>
      </w:r>
      <w:r w:rsidRPr="00697333">
        <w:rPr>
          <w:rFonts w:eastAsia="Calibri"/>
          <w:i/>
          <w:color w:val="000000"/>
          <w:lang w:eastAsia="en-US"/>
        </w:rPr>
        <w:t>(Соисполнителем)</w:t>
      </w:r>
      <w:r w:rsidRPr="00697333">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697333" w:rsidRPr="00697333" w:rsidRDefault="00697333" w:rsidP="00697333">
      <w:pPr>
        <w:tabs>
          <w:tab w:val="left" w:pos="567"/>
          <w:tab w:val="left" w:pos="993"/>
          <w:tab w:val="left" w:pos="1418"/>
        </w:tabs>
        <w:ind w:firstLine="567"/>
        <w:contextualSpacing/>
        <w:jc w:val="both"/>
        <w:rPr>
          <w:rFonts w:eastAsia="Calibri"/>
          <w:color w:val="000000"/>
        </w:rPr>
      </w:pPr>
      <w:r w:rsidRPr="00697333">
        <w:rPr>
          <w:rFonts w:eastAsia="Calibri"/>
          <w:color w:val="000000"/>
          <w:lang w:eastAsia="en-US"/>
        </w:rPr>
        <w:t xml:space="preserve">1.3.10. Обязуется включить </w:t>
      </w:r>
      <w:r w:rsidRPr="00697333">
        <w:rPr>
          <w:rFonts w:eastAsia="Calibri"/>
          <w:color w:val="000000"/>
        </w:rPr>
        <w:t xml:space="preserve">в </w:t>
      </w:r>
      <w:r w:rsidRPr="00697333">
        <w:rPr>
          <w:rFonts w:eastAsia="Calibri"/>
          <w:color w:val="000000"/>
          <w:lang w:eastAsia="en-US"/>
        </w:rPr>
        <w:t xml:space="preserve">договор, заключенный с </w:t>
      </w:r>
      <w:r w:rsidRPr="00697333">
        <w:rPr>
          <w:rFonts w:eastAsia="Calibri"/>
          <w:i/>
          <w:color w:val="000000"/>
          <w:lang w:eastAsia="en-US"/>
        </w:rPr>
        <w:t>(Соисполнителем)</w:t>
      </w:r>
      <w:r w:rsidRPr="00697333">
        <w:rPr>
          <w:rFonts w:eastAsia="Calibri"/>
          <w:color w:val="000000"/>
          <w:lang w:eastAsia="en-US"/>
        </w:rPr>
        <w:t xml:space="preserve"> в целях исполнения (во исполнение) настоящего Договора,</w:t>
      </w:r>
      <w:r w:rsidRPr="00697333">
        <w:rPr>
          <w:rFonts w:eastAsia="Calibri"/>
          <w:color w:val="000000"/>
        </w:rPr>
        <w:t xml:space="preserve"> </w:t>
      </w:r>
      <w:r w:rsidRPr="00697333">
        <w:rPr>
          <w:rFonts w:eastAsia="Calibri"/>
          <w:color w:val="000000"/>
          <w:lang w:eastAsia="en-US"/>
        </w:rPr>
        <w:t xml:space="preserve">следующее обязательное условие: </w:t>
      </w:r>
    </w:p>
    <w:p w:rsidR="00697333" w:rsidRPr="00697333" w:rsidRDefault="00697333" w:rsidP="00697333">
      <w:pPr>
        <w:widowControl w:val="0"/>
        <w:tabs>
          <w:tab w:val="left" w:pos="567"/>
          <w:tab w:val="left" w:pos="993"/>
          <w:tab w:val="left" w:pos="1418"/>
        </w:tabs>
        <w:ind w:firstLine="567"/>
        <w:contextualSpacing/>
        <w:jc w:val="both"/>
        <w:rPr>
          <w:rFonts w:eastAsia="Calibri"/>
          <w:color w:val="000000"/>
          <w:lang w:eastAsia="en-US"/>
        </w:rPr>
      </w:pPr>
      <w:r w:rsidRPr="00697333">
        <w:rPr>
          <w:rFonts w:eastAsia="Calibri"/>
          <w:color w:val="000000"/>
        </w:rPr>
        <w:t>«(</w:t>
      </w:r>
      <w:r w:rsidRPr="00697333">
        <w:rPr>
          <w:rFonts w:eastAsia="Calibri"/>
          <w:i/>
          <w:color w:val="000000"/>
          <w:lang w:eastAsia="en-US"/>
        </w:rPr>
        <w:t>Соисполнитель),</w:t>
      </w:r>
      <w:r w:rsidRPr="00697333">
        <w:rPr>
          <w:rFonts w:eastAsia="Calibri"/>
          <w:color w:val="000000"/>
          <w:lang w:eastAsia="en-US"/>
        </w:rPr>
        <w:t xml:space="preserve"> подписывая договор, </w:t>
      </w:r>
      <w:r w:rsidRPr="00697333">
        <w:rPr>
          <w:rFonts w:eastAsia="Calibri"/>
          <w:color w:val="000000"/>
        </w:rPr>
        <w:t>для принятия к вычету НДС по операциям с участием (</w:t>
      </w:r>
      <w:r w:rsidRPr="00697333">
        <w:rPr>
          <w:rFonts w:eastAsia="Calibri"/>
          <w:i/>
          <w:color w:val="000000"/>
        </w:rPr>
        <w:t>Соисполнителя</w:t>
      </w:r>
      <w:r w:rsidRPr="00697333">
        <w:rPr>
          <w:rFonts w:eastAsia="Calibri"/>
          <w:color w:val="000000"/>
        </w:rPr>
        <w:t>),</w:t>
      </w:r>
      <w:r w:rsidRPr="00697333">
        <w:rPr>
          <w:rFonts w:eastAsia="Calibri"/>
          <w:color w:val="000000"/>
          <w:lang w:eastAsia="en-US"/>
        </w:rPr>
        <w:t xml:space="preserve"> представляет </w:t>
      </w:r>
      <w:r w:rsidRPr="00697333">
        <w:rPr>
          <w:rFonts w:eastAsia="Calibri"/>
          <w:i/>
          <w:color w:val="000000"/>
          <w:lang w:eastAsia="en-US"/>
        </w:rPr>
        <w:t>(Контрагенту)</w:t>
      </w:r>
      <w:r w:rsidRPr="00697333">
        <w:rPr>
          <w:rFonts w:eastAsia="Calibri"/>
          <w:color w:val="000000"/>
          <w:lang w:eastAsia="en-US"/>
        </w:rPr>
        <w:t xml:space="preserve"> и </w:t>
      </w:r>
      <w:r w:rsidRPr="00697333">
        <w:rPr>
          <w:rFonts w:eastAsia="Calibri"/>
          <w:i/>
          <w:color w:val="000000"/>
          <w:lang w:eastAsia="en-US"/>
        </w:rPr>
        <w:t>(Обществу)</w:t>
      </w:r>
      <w:r w:rsidRPr="00697333">
        <w:rPr>
          <w:rFonts w:eastAsia="Calibri"/>
          <w:color w:val="000000"/>
          <w:lang w:eastAsia="en-US"/>
        </w:rPr>
        <w:t xml:space="preserve"> Согласие сроком действия с начала календарного квартала, в котором заключен </w:t>
      </w:r>
      <w:r w:rsidRPr="00697333">
        <w:rPr>
          <w:rFonts w:eastAsia="Calibri"/>
          <w:color w:val="000000"/>
        </w:rPr>
        <w:t xml:space="preserve">договор с </w:t>
      </w:r>
      <w:r w:rsidRPr="00697333">
        <w:rPr>
          <w:rFonts w:eastAsia="Calibri"/>
          <w:i/>
          <w:color w:val="000000"/>
        </w:rPr>
        <w:t>(Соисполнителем)</w:t>
      </w:r>
      <w:r w:rsidRPr="00697333">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697333">
        <w:rPr>
          <w:rFonts w:eastAsia="Calibri"/>
          <w:i/>
          <w:color w:val="000000"/>
          <w:lang w:eastAsia="en-US"/>
        </w:rPr>
        <w:t>(Соисполнителя)</w:t>
      </w:r>
      <w:r w:rsidRPr="00697333">
        <w:rPr>
          <w:rFonts w:eastAsia="Calibri"/>
          <w:color w:val="000000"/>
          <w:lang w:eastAsia="en-US"/>
        </w:rPr>
        <w:t>:</w:t>
      </w:r>
    </w:p>
    <w:p w:rsidR="00697333" w:rsidRPr="00697333" w:rsidRDefault="00697333" w:rsidP="00697333">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697333">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697333">
        <w:rPr>
          <w:rFonts w:eastAsia="Calibri"/>
          <w:i/>
          <w:color w:val="000000"/>
          <w:lang w:eastAsia="en-US"/>
        </w:rPr>
        <w:t>Соисполнителя</w:t>
      </w:r>
      <w:r w:rsidRPr="00697333">
        <w:rPr>
          <w:rFonts w:eastAsia="Calibri"/>
          <w:color w:val="000000"/>
          <w:lang w:eastAsia="en-US"/>
        </w:rPr>
        <w:t>),</w:t>
      </w:r>
    </w:p>
    <w:p w:rsidR="00697333" w:rsidRPr="00697333" w:rsidRDefault="00697333" w:rsidP="00697333">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697333">
        <w:rPr>
          <w:rFonts w:eastAsia="Calibri"/>
          <w:color w:val="000000"/>
          <w:lang w:eastAsia="en-US"/>
        </w:rPr>
        <w:t xml:space="preserve">иных сведений, официальным образом полученных </w:t>
      </w:r>
      <w:r w:rsidRPr="00697333">
        <w:rPr>
          <w:rFonts w:eastAsia="Calibri"/>
          <w:i/>
          <w:color w:val="000000"/>
          <w:lang w:eastAsia="en-US"/>
        </w:rPr>
        <w:t>(Контрагентом)</w:t>
      </w:r>
      <w:r w:rsidRPr="00697333">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697333">
        <w:rPr>
          <w:rFonts w:eastAsia="Calibri"/>
          <w:i/>
          <w:color w:val="000000"/>
          <w:lang w:eastAsia="en-US"/>
        </w:rPr>
        <w:t>Соисполнителя</w:t>
      </w:r>
      <w:r w:rsidRPr="00697333">
        <w:rPr>
          <w:rFonts w:eastAsia="Calibri"/>
          <w:color w:val="000000"/>
          <w:lang w:eastAsia="en-US"/>
        </w:rPr>
        <w:t>), если налоговый орган предоставит эти сведения (</w:t>
      </w:r>
      <w:r w:rsidRPr="00697333">
        <w:rPr>
          <w:rFonts w:eastAsia="Calibri"/>
          <w:i/>
          <w:color w:val="000000"/>
          <w:lang w:eastAsia="en-US"/>
        </w:rPr>
        <w:t>Контрагенту)</w:t>
      </w:r>
      <w:r w:rsidRPr="00697333">
        <w:rPr>
          <w:rFonts w:eastAsia="Calibri"/>
          <w:color w:val="000000"/>
          <w:lang w:eastAsia="en-US"/>
        </w:rPr>
        <w:t xml:space="preserve"> в порядке информирования о Несформированном источнике вычета НДС». </w:t>
      </w:r>
    </w:p>
    <w:p w:rsidR="00697333" w:rsidRPr="00697333" w:rsidRDefault="00697333" w:rsidP="00697333">
      <w:pPr>
        <w:tabs>
          <w:tab w:val="left" w:pos="567"/>
          <w:tab w:val="left" w:pos="1134"/>
          <w:tab w:val="left" w:pos="1418"/>
        </w:tabs>
        <w:ind w:firstLine="567"/>
        <w:jc w:val="both"/>
        <w:rPr>
          <w:color w:val="000000"/>
          <w:lang w:eastAsia="ar-SA"/>
        </w:rPr>
      </w:pPr>
      <w:r w:rsidRPr="00697333">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697333">
        <w:rPr>
          <w:i/>
          <w:color w:val="000000"/>
          <w:lang w:eastAsia="ar-SA"/>
        </w:rPr>
        <w:t>Контрагента</w:t>
      </w:r>
      <w:r w:rsidRPr="00697333">
        <w:rPr>
          <w:color w:val="000000"/>
          <w:lang w:eastAsia="ar-SA"/>
        </w:rPr>
        <w:t xml:space="preserve">), </w:t>
      </w:r>
      <w:r w:rsidRPr="00697333">
        <w:rPr>
          <w:i/>
          <w:color w:val="000000"/>
          <w:lang w:eastAsia="ar-SA"/>
        </w:rPr>
        <w:t>(Соисполнителя)</w:t>
      </w:r>
      <w:r w:rsidRPr="00697333">
        <w:rPr>
          <w:color w:val="000000"/>
          <w:lang w:eastAsia="ar-SA"/>
        </w:rPr>
        <w:t>, а также Контрагента</w:t>
      </w:r>
      <w:r w:rsidRPr="00697333">
        <w:rPr>
          <w:i/>
          <w:color w:val="000000"/>
          <w:lang w:eastAsia="ar-SA"/>
        </w:rPr>
        <w:t xml:space="preserve"> (Соисполнителя)</w:t>
      </w:r>
      <w:r w:rsidRPr="00697333">
        <w:rPr>
          <w:color w:val="000000"/>
          <w:lang w:eastAsia="ar-SA"/>
        </w:rPr>
        <w:t>, в обязательной бухгалтерской, налоговой, статистической и любой иной отчетности.</w:t>
      </w:r>
    </w:p>
    <w:p w:rsidR="00697333" w:rsidRPr="00697333" w:rsidRDefault="00697333" w:rsidP="00697333">
      <w:pPr>
        <w:tabs>
          <w:tab w:val="left" w:pos="567"/>
          <w:tab w:val="left" w:pos="1134"/>
          <w:tab w:val="left" w:pos="1418"/>
        </w:tabs>
        <w:ind w:firstLine="567"/>
        <w:jc w:val="both"/>
        <w:rPr>
          <w:color w:val="000000"/>
          <w:lang w:eastAsia="ar-SA"/>
        </w:rPr>
      </w:pPr>
      <w:r w:rsidRPr="00697333">
        <w:rPr>
          <w:color w:val="000000"/>
          <w:lang w:eastAsia="ar-SA"/>
        </w:rPr>
        <w:t xml:space="preserve">1.3.12. Предоставит </w:t>
      </w:r>
      <w:r w:rsidRPr="00697333">
        <w:rPr>
          <w:i/>
          <w:color w:val="000000"/>
          <w:lang w:eastAsia="ar-SA"/>
        </w:rPr>
        <w:t>(Обществу)</w:t>
      </w:r>
      <w:r w:rsidRPr="00697333">
        <w:rPr>
          <w:color w:val="000000"/>
          <w:lang w:eastAsia="ar-SA"/>
        </w:rPr>
        <w:t xml:space="preserve"> (в том числе обеспечит предоставление</w:t>
      </w:r>
      <w:r w:rsidRPr="00697333">
        <w:rPr>
          <w:i/>
          <w:color w:val="000000"/>
          <w:lang w:eastAsia="ar-SA"/>
        </w:rPr>
        <w:t xml:space="preserve"> (Соисполнителем) (Контрагенту), </w:t>
      </w:r>
      <w:r w:rsidRPr="00697333">
        <w:rPr>
          <w:color w:val="000000"/>
          <w:lang w:eastAsia="ar-SA"/>
        </w:rPr>
        <w:t>а также</w:t>
      </w:r>
      <w:r w:rsidRPr="00697333">
        <w:rPr>
          <w:i/>
          <w:color w:val="000000"/>
          <w:lang w:eastAsia="ar-SA"/>
        </w:rPr>
        <w:t xml:space="preserve"> </w:t>
      </w:r>
      <w:r w:rsidRPr="00697333">
        <w:rPr>
          <w:color w:val="000000"/>
          <w:lang w:eastAsia="ar-SA"/>
        </w:rPr>
        <w:t>Контрагентом</w:t>
      </w:r>
      <w:r w:rsidRPr="00697333">
        <w:rPr>
          <w:i/>
          <w:color w:val="000000"/>
          <w:lang w:eastAsia="ar-SA"/>
        </w:rPr>
        <w:t xml:space="preserve"> (Соисполнителя) </w:t>
      </w:r>
      <w:r w:rsidRPr="00697333">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697333">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1.3.13. Предоставит </w:t>
      </w:r>
      <w:r w:rsidRPr="00697333">
        <w:rPr>
          <w:rFonts w:eastAsia="Calibri"/>
          <w:i/>
          <w:color w:val="000000"/>
          <w:lang w:eastAsia="en-US"/>
        </w:rPr>
        <w:t>(Обществу)</w:t>
      </w:r>
      <w:r w:rsidRPr="00697333">
        <w:rPr>
          <w:rFonts w:eastAsia="Calibri"/>
          <w:color w:val="000000"/>
          <w:lang w:eastAsia="en-US"/>
        </w:rPr>
        <w:t xml:space="preserve"> (а также обеспечит предоставление </w:t>
      </w:r>
      <w:r w:rsidRPr="00697333">
        <w:rPr>
          <w:rFonts w:eastAsia="Calibri"/>
          <w:i/>
          <w:color w:val="000000"/>
          <w:lang w:eastAsia="en-US"/>
        </w:rPr>
        <w:t>(Соисполнителем)</w:t>
      </w:r>
      <w:r w:rsidRPr="00697333">
        <w:rPr>
          <w:rFonts w:eastAsia="Calibri"/>
          <w:color w:val="000000"/>
          <w:lang w:eastAsia="en-US"/>
        </w:rPr>
        <w:t xml:space="preserve"> и Контрагентом </w:t>
      </w:r>
      <w:r w:rsidRPr="00697333">
        <w:rPr>
          <w:rFonts w:eastAsia="Calibri"/>
          <w:i/>
          <w:color w:val="000000"/>
          <w:lang w:eastAsia="en-US"/>
        </w:rPr>
        <w:t>(Соисполнителя)</w:t>
      </w:r>
      <w:r w:rsidRPr="00697333">
        <w:rPr>
          <w:rFonts w:eastAsia="Calibri"/>
          <w:color w:val="000000"/>
          <w:lang w:eastAsia="en-US"/>
        </w:rPr>
        <w:t xml:space="preserve"> соответственно) по первому требованию </w:t>
      </w:r>
      <w:r w:rsidRPr="00697333">
        <w:rPr>
          <w:rFonts w:eastAsia="Calibri"/>
          <w:i/>
          <w:color w:val="000000"/>
          <w:lang w:eastAsia="en-US"/>
        </w:rPr>
        <w:t>(Общества)</w:t>
      </w:r>
      <w:r w:rsidRPr="00697333">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697333" w:rsidRPr="00697333" w:rsidRDefault="00697333" w:rsidP="00697333">
      <w:pPr>
        <w:numPr>
          <w:ilvl w:val="0"/>
          <w:numId w:val="27"/>
        </w:numPr>
        <w:tabs>
          <w:tab w:val="left" w:pos="993"/>
          <w:tab w:val="left" w:pos="1418"/>
        </w:tabs>
        <w:ind w:left="0" w:firstLine="567"/>
        <w:contextualSpacing/>
        <w:jc w:val="both"/>
        <w:rPr>
          <w:color w:val="000000"/>
          <w:lang w:eastAsia="ar-SA"/>
        </w:rPr>
      </w:pPr>
      <w:r w:rsidRPr="00697333">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697333" w:rsidRPr="00697333" w:rsidRDefault="00697333" w:rsidP="00697333">
      <w:pPr>
        <w:numPr>
          <w:ilvl w:val="0"/>
          <w:numId w:val="27"/>
        </w:numPr>
        <w:tabs>
          <w:tab w:val="left" w:pos="993"/>
          <w:tab w:val="left" w:pos="1418"/>
        </w:tabs>
        <w:ind w:left="0" w:firstLine="567"/>
        <w:contextualSpacing/>
        <w:jc w:val="both"/>
        <w:rPr>
          <w:color w:val="000000"/>
          <w:lang w:eastAsia="ar-SA"/>
        </w:rPr>
      </w:pPr>
      <w:r w:rsidRPr="00697333">
        <w:rPr>
          <w:color w:val="000000"/>
          <w:lang w:eastAsia="ar-SA"/>
        </w:rPr>
        <w:t xml:space="preserve">документов, подтверждающих наличие у </w:t>
      </w:r>
      <w:r w:rsidRPr="00697333">
        <w:rPr>
          <w:i/>
          <w:color w:val="000000"/>
          <w:lang w:eastAsia="ar-SA"/>
        </w:rPr>
        <w:t>(Контрагента)</w:t>
      </w:r>
      <w:r w:rsidRPr="00697333">
        <w:rPr>
          <w:color w:val="000000"/>
          <w:lang w:eastAsia="ar-SA"/>
        </w:rPr>
        <w:t xml:space="preserve"> ((</w:t>
      </w:r>
      <w:r w:rsidRPr="00697333">
        <w:rPr>
          <w:i/>
          <w:color w:val="000000"/>
          <w:lang w:eastAsia="ar-SA"/>
        </w:rPr>
        <w:t>Соисполнителя</w:t>
      </w:r>
      <w:r w:rsidRPr="00697333">
        <w:rPr>
          <w:color w:val="000000"/>
          <w:lang w:eastAsia="ar-SA"/>
        </w:rPr>
        <w:t>) и Контрагента</w:t>
      </w:r>
      <w:r w:rsidRPr="00697333">
        <w:rPr>
          <w:i/>
          <w:color w:val="000000"/>
          <w:lang w:eastAsia="ar-SA"/>
        </w:rPr>
        <w:t xml:space="preserve"> </w:t>
      </w:r>
      <w:r w:rsidRPr="00697333">
        <w:rPr>
          <w:color w:val="000000"/>
          <w:lang w:eastAsia="ar-SA"/>
        </w:rPr>
        <w:t>(</w:t>
      </w:r>
      <w:r w:rsidRPr="00697333">
        <w:rPr>
          <w:i/>
          <w:color w:val="000000"/>
          <w:lang w:eastAsia="ar-SA"/>
        </w:rPr>
        <w:t>Соисполнителя</w:t>
      </w:r>
      <w:r w:rsidRPr="00697333">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697333">
        <w:rPr>
          <w:i/>
          <w:color w:val="000000"/>
          <w:lang w:eastAsia="ar-SA"/>
        </w:rPr>
        <w:t xml:space="preserve">(Соисполнителя) </w:t>
      </w:r>
      <w:r w:rsidRPr="00697333">
        <w:rPr>
          <w:color w:val="000000"/>
          <w:lang w:eastAsia="ar-SA"/>
        </w:rPr>
        <w:t>по Цепочке поставщиков товаров (работ/услуг).</w:t>
      </w:r>
    </w:p>
    <w:p w:rsidR="00697333" w:rsidRPr="00697333" w:rsidRDefault="00697333" w:rsidP="00697333">
      <w:pPr>
        <w:tabs>
          <w:tab w:val="left" w:pos="284"/>
          <w:tab w:val="left" w:pos="567"/>
          <w:tab w:val="left" w:pos="1418"/>
          <w:tab w:val="left" w:pos="2160"/>
        </w:tabs>
        <w:ind w:firstLine="567"/>
        <w:jc w:val="both"/>
        <w:rPr>
          <w:rFonts w:eastAsia="Calibri"/>
          <w:color w:val="000000"/>
          <w:lang w:eastAsia="en-US"/>
        </w:rPr>
      </w:pPr>
      <w:r w:rsidRPr="00697333">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697333" w:rsidRPr="00697333" w:rsidRDefault="00697333" w:rsidP="00697333">
      <w:pPr>
        <w:tabs>
          <w:tab w:val="left" w:pos="284"/>
          <w:tab w:val="left" w:pos="567"/>
          <w:tab w:val="left" w:pos="1418"/>
          <w:tab w:val="left" w:pos="2160"/>
        </w:tabs>
        <w:ind w:firstLine="567"/>
        <w:jc w:val="both"/>
        <w:rPr>
          <w:rFonts w:eastAsia="Calibri"/>
          <w:color w:val="000000"/>
          <w:lang w:eastAsia="en-US"/>
        </w:rPr>
      </w:pPr>
      <w:r w:rsidRPr="00697333">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697333">
        <w:rPr>
          <w:rFonts w:eastAsia="Calibri"/>
          <w:i/>
          <w:color w:val="000000"/>
          <w:lang w:eastAsia="en-US"/>
        </w:rPr>
        <w:t>(Обществом)</w:t>
      </w:r>
      <w:r w:rsidRPr="00697333">
        <w:rPr>
          <w:rFonts w:eastAsia="Calibri"/>
          <w:color w:val="000000"/>
          <w:lang w:eastAsia="en-US"/>
        </w:rPr>
        <w:t xml:space="preserve"> информации, составляющей коммерческую и (или) налоговую тайну;</w:t>
      </w:r>
    </w:p>
    <w:p w:rsidR="00697333" w:rsidRPr="00697333" w:rsidRDefault="00697333" w:rsidP="00697333">
      <w:pPr>
        <w:tabs>
          <w:tab w:val="left" w:pos="284"/>
          <w:tab w:val="left" w:pos="567"/>
          <w:tab w:val="left" w:pos="1418"/>
          <w:tab w:val="left" w:pos="2160"/>
        </w:tabs>
        <w:ind w:firstLine="567"/>
        <w:jc w:val="both"/>
        <w:rPr>
          <w:rFonts w:eastAsia="Calibri"/>
          <w:color w:val="000000"/>
          <w:lang w:eastAsia="en-US"/>
        </w:rPr>
      </w:pPr>
      <w:r w:rsidRPr="00697333">
        <w:rPr>
          <w:rFonts w:eastAsia="Calibri"/>
          <w:color w:val="000000"/>
          <w:lang w:eastAsia="en-US"/>
        </w:rPr>
        <w:t xml:space="preserve">- а также гарантирует (обязуется), что </w:t>
      </w:r>
      <w:r w:rsidRPr="00697333">
        <w:rPr>
          <w:rFonts w:eastAsia="Calibri"/>
          <w:i/>
          <w:color w:val="000000"/>
          <w:lang w:eastAsia="en-US"/>
        </w:rPr>
        <w:t xml:space="preserve">(Соисполнитель) и </w:t>
      </w:r>
      <w:r w:rsidRPr="00697333">
        <w:rPr>
          <w:rFonts w:eastAsia="Calibri"/>
          <w:color w:val="000000"/>
          <w:lang w:eastAsia="en-US"/>
        </w:rPr>
        <w:t>Контрагент</w:t>
      </w:r>
      <w:r w:rsidRPr="00697333">
        <w:rPr>
          <w:rFonts w:eastAsia="Calibri"/>
          <w:i/>
          <w:color w:val="000000"/>
          <w:lang w:eastAsia="en-US"/>
        </w:rPr>
        <w:t xml:space="preserve"> (Соисполнителя)</w:t>
      </w:r>
      <w:r w:rsidRPr="00697333">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697333">
        <w:rPr>
          <w:rFonts w:eastAsia="Calibri"/>
          <w:color w:val="000000"/>
        </w:rPr>
        <w:t xml:space="preserve">Согласия </w:t>
      </w:r>
      <w:r w:rsidRPr="00697333">
        <w:rPr>
          <w:rFonts w:eastAsia="Calibri"/>
          <w:color w:val="000000"/>
          <w:lang w:eastAsia="en-US"/>
        </w:rPr>
        <w:t xml:space="preserve">на раскрытие </w:t>
      </w:r>
      <w:r w:rsidRPr="00697333">
        <w:rPr>
          <w:rFonts w:eastAsia="Calibri"/>
          <w:i/>
          <w:color w:val="000000"/>
          <w:lang w:eastAsia="en-US"/>
        </w:rPr>
        <w:t>(Обществом)</w:t>
      </w:r>
      <w:r w:rsidRPr="00697333">
        <w:rPr>
          <w:rFonts w:eastAsia="Calibri"/>
          <w:color w:val="000000"/>
          <w:lang w:eastAsia="en-US"/>
        </w:rPr>
        <w:t xml:space="preserve"> информации, составляющей коммерческую и(или) налоговую тайну. </w:t>
      </w:r>
    </w:p>
    <w:p w:rsidR="00697333" w:rsidRPr="00697333" w:rsidRDefault="00697333" w:rsidP="00697333">
      <w:pPr>
        <w:tabs>
          <w:tab w:val="left" w:pos="284"/>
          <w:tab w:val="left" w:pos="567"/>
          <w:tab w:val="left" w:pos="1418"/>
          <w:tab w:val="left" w:pos="2160"/>
        </w:tabs>
        <w:ind w:firstLine="567"/>
        <w:jc w:val="both"/>
        <w:rPr>
          <w:rFonts w:eastAsia="Calibri"/>
          <w:color w:val="000000"/>
          <w:lang w:eastAsia="en-US"/>
        </w:rPr>
      </w:pPr>
    </w:p>
    <w:p w:rsidR="00697333" w:rsidRPr="00697333" w:rsidRDefault="00697333" w:rsidP="00697333">
      <w:pPr>
        <w:tabs>
          <w:tab w:val="left" w:pos="567"/>
          <w:tab w:val="left" w:pos="1418"/>
          <w:tab w:val="left" w:pos="2160"/>
        </w:tabs>
        <w:ind w:firstLine="567"/>
        <w:jc w:val="both"/>
        <w:rPr>
          <w:rFonts w:eastAsia="Calibri"/>
          <w:b/>
          <w:color w:val="000000"/>
          <w:lang w:eastAsia="en-US"/>
        </w:rPr>
      </w:pPr>
      <w:r w:rsidRPr="00697333">
        <w:rPr>
          <w:rFonts w:eastAsia="Calibri"/>
          <w:b/>
          <w:color w:val="000000"/>
          <w:lang w:eastAsia="en-US"/>
        </w:rPr>
        <w:t>2.</w:t>
      </w:r>
      <w:r w:rsidRPr="00697333">
        <w:rPr>
          <w:rFonts w:eastAsia="Calibri"/>
          <w:b/>
          <w:color w:val="000000"/>
          <w:lang w:eastAsia="fr-FR"/>
        </w:rPr>
        <w:t> </w:t>
      </w:r>
      <w:r w:rsidRPr="00697333">
        <w:rPr>
          <w:rFonts w:eastAsia="Calibri"/>
          <w:b/>
          <w:color w:val="000000"/>
          <w:lang w:eastAsia="en-US"/>
        </w:rPr>
        <w:t xml:space="preserve">Возмещение имущественных потерь и (или) убытков </w:t>
      </w:r>
    </w:p>
    <w:p w:rsidR="00697333" w:rsidRPr="00697333" w:rsidRDefault="00697333" w:rsidP="00697333">
      <w:pPr>
        <w:tabs>
          <w:tab w:val="left" w:pos="567"/>
          <w:tab w:val="left" w:pos="1418"/>
          <w:tab w:val="left" w:pos="2160"/>
        </w:tabs>
        <w:ind w:firstLine="567"/>
        <w:jc w:val="both"/>
        <w:rPr>
          <w:rFonts w:eastAsia="Calibri"/>
          <w:color w:val="000000"/>
          <w:lang w:eastAsia="fr-FR"/>
        </w:rPr>
      </w:pPr>
      <w:r w:rsidRPr="00697333">
        <w:rPr>
          <w:rFonts w:eastAsia="Calibri"/>
          <w:color w:val="000000"/>
          <w:lang w:eastAsia="en-US"/>
        </w:rPr>
        <w:t>2.1.</w:t>
      </w:r>
      <w:r w:rsidRPr="00697333">
        <w:rPr>
          <w:rFonts w:eastAsia="Calibri"/>
          <w:color w:val="000000"/>
          <w:lang w:eastAsia="fr-FR"/>
        </w:rPr>
        <w:t> </w:t>
      </w:r>
      <w:r w:rsidRPr="00697333">
        <w:rPr>
          <w:rFonts w:eastAsia="Calibri"/>
          <w:i/>
          <w:color w:val="000000"/>
          <w:lang w:eastAsia="en-US"/>
        </w:rPr>
        <w:t>(Контрагент</w:t>
      </w:r>
      <w:r w:rsidRPr="00697333">
        <w:rPr>
          <w:rFonts w:eastAsia="Calibri"/>
          <w:color w:val="000000"/>
          <w:lang w:eastAsia="en-US"/>
        </w:rPr>
        <w:t xml:space="preserve">) обязуется </w:t>
      </w:r>
      <w:r w:rsidRPr="00697333">
        <w:rPr>
          <w:rFonts w:eastAsia="Calibri"/>
          <w:color w:val="000000"/>
          <w:lang w:eastAsia="fr-FR"/>
        </w:rPr>
        <w:t>возместить</w:t>
      </w:r>
      <w:r w:rsidRPr="00697333">
        <w:rPr>
          <w:rFonts w:eastAsia="Calibri"/>
          <w:color w:val="000000"/>
          <w:lang w:eastAsia="en-US"/>
        </w:rPr>
        <w:t xml:space="preserve"> </w:t>
      </w:r>
      <w:r w:rsidRPr="00697333">
        <w:rPr>
          <w:rFonts w:eastAsia="Calibri"/>
          <w:i/>
          <w:color w:val="000000"/>
          <w:lang w:eastAsia="en-US"/>
        </w:rPr>
        <w:t>(Обществу)</w:t>
      </w:r>
      <w:r w:rsidRPr="00697333">
        <w:rPr>
          <w:rFonts w:eastAsia="Calibri"/>
          <w:color w:val="000000"/>
          <w:lang w:eastAsia="en-US"/>
        </w:rPr>
        <w:t xml:space="preserve"> полностью все имущественные потери </w:t>
      </w:r>
      <w:r w:rsidRPr="00697333">
        <w:rPr>
          <w:rFonts w:eastAsia="Calibri"/>
          <w:color w:val="000000"/>
          <w:lang w:eastAsia="fr-FR"/>
        </w:rPr>
        <w:t xml:space="preserve">(ст. 406.1 ГК РФ) </w:t>
      </w:r>
      <w:r w:rsidRPr="00697333">
        <w:rPr>
          <w:rFonts w:eastAsia="Calibri"/>
          <w:color w:val="000000"/>
          <w:lang w:eastAsia="en-US"/>
        </w:rPr>
        <w:t xml:space="preserve">и (или) убытки (ст. 15, ст. 393 ГК РФ), которые возникнут </w:t>
      </w:r>
      <w:r w:rsidRPr="00697333">
        <w:rPr>
          <w:rFonts w:eastAsia="Calibri"/>
          <w:color w:val="000000"/>
          <w:lang w:eastAsia="fr-FR"/>
        </w:rPr>
        <w:t xml:space="preserve">у </w:t>
      </w:r>
      <w:r w:rsidRPr="00697333">
        <w:rPr>
          <w:rFonts w:eastAsia="Calibri"/>
          <w:i/>
          <w:color w:val="000000"/>
          <w:lang w:eastAsia="fr-FR"/>
        </w:rPr>
        <w:t>(Общества</w:t>
      </w:r>
      <w:r w:rsidRPr="00697333">
        <w:rPr>
          <w:rFonts w:eastAsia="Calibri"/>
          <w:color w:val="000000"/>
          <w:lang w:eastAsia="fr-FR"/>
        </w:rPr>
        <w:t xml:space="preserve">) </w:t>
      </w:r>
      <w:r w:rsidRPr="00697333">
        <w:rPr>
          <w:rFonts w:eastAsia="Calibri"/>
          <w:color w:val="000000"/>
          <w:lang w:eastAsia="en-US"/>
        </w:rPr>
        <w:t xml:space="preserve">в </w:t>
      </w:r>
      <w:r w:rsidRPr="00697333">
        <w:rPr>
          <w:rFonts w:eastAsia="Calibri"/>
          <w:color w:val="000000"/>
          <w:lang w:eastAsia="fr-FR"/>
        </w:rPr>
        <w:t>случае принятия акта</w:t>
      </w:r>
      <w:r w:rsidRPr="00697333">
        <w:rPr>
          <w:rFonts w:eastAsia="Calibri"/>
          <w:color w:val="000000"/>
          <w:lang w:eastAsia="en-US"/>
        </w:rPr>
        <w:t xml:space="preserve"> органа государственной власти</w:t>
      </w:r>
      <w:r w:rsidRPr="00697333">
        <w:rPr>
          <w:rFonts w:eastAsia="Calibri"/>
          <w:color w:val="000000"/>
          <w:lang w:eastAsia="fr-FR"/>
        </w:rPr>
        <w:t xml:space="preserve"> (</w:t>
      </w:r>
      <w:r w:rsidRPr="00697333">
        <w:rPr>
          <w:rFonts w:eastAsia="Calibri"/>
          <w:color w:val="000000"/>
          <w:lang w:eastAsia="en-US"/>
        </w:rPr>
        <w:t xml:space="preserve">в частности, </w:t>
      </w:r>
      <w:r w:rsidRPr="00697333">
        <w:rPr>
          <w:rFonts w:eastAsia="Calibri"/>
          <w:color w:val="000000"/>
          <w:lang w:eastAsia="fr-FR"/>
        </w:rPr>
        <w:t>но не ограничиваясь этим, решения</w:t>
      </w:r>
      <w:r w:rsidRPr="00697333">
        <w:rPr>
          <w:rFonts w:eastAsia="Calibri"/>
          <w:color w:val="000000"/>
          <w:lang w:eastAsia="en-US"/>
        </w:rPr>
        <w:t xml:space="preserve"> налогового органа или </w:t>
      </w:r>
      <w:r w:rsidRPr="00697333">
        <w:rPr>
          <w:rFonts w:eastAsia="Calibri"/>
          <w:color w:val="000000"/>
          <w:lang w:eastAsia="fr-FR"/>
        </w:rPr>
        <w:t>постановления</w:t>
      </w:r>
      <w:r w:rsidRPr="00697333">
        <w:rPr>
          <w:rFonts w:eastAsia="Calibri"/>
          <w:color w:val="000000"/>
          <w:lang w:eastAsia="en-US"/>
        </w:rPr>
        <w:t xml:space="preserve"> о возбуждении уголовного дела</w:t>
      </w:r>
      <w:r w:rsidRPr="00697333">
        <w:rPr>
          <w:rFonts w:eastAsia="Calibri"/>
          <w:color w:val="000000"/>
          <w:lang w:eastAsia="fr-FR"/>
        </w:rPr>
        <w:t xml:space="preserve">), из которого будет следовать, что </w:t>
      </w:r>
      <w:r w:rsidRPr="00697333">
        <w:rPr>
          <w:rFonts w:eastAsia="Calibri"/>
          <w:i/>
          <w:color w:val="000000"/>
          <w:lang w:eastAsia="fr-FR"/>
        </w:rPr>
        <w:t>(Общество)</w:t>
      </w:r>
      <w:r w:rsidRPr="00697333">
        <w:rPr>
          <w:rFonts w:eastAsia="Calibri"/>
          <w:color w:val="000000"/>
          <w:lang w:eastAsia="fr-FR"/>
        </w:rPr>
        <w:t xml:space="preserve"> не вправе уменьшить налоговую базу и (или) сумму подлежащего уплате налога по операциям с </w:t>
      </w:r>
      <w:r w:rsidRPr="00697333">
        <w:rPr>
          <w:rFonts w:eastAsia="Calibri"/>
          <w:color w:val="000000"/>
          <w:lang w:eastAsia="en-US"/>
        </w:rPr>
        <w:t>(</w:t>
      </w:r>
      <w:r w:rsidRPr="00697333">
        <w:rPr>
          <w:rFonts w:eastAsia="Calibri"/>
          <w:i/>
          <w:color w:val="000000"/>
          <w:lang w:eastAsia="en-US"/>
        </w:rPr>
        <w:t>Контрагентом</w:t>
      </w:r>
      <w:r w:rsidRPr="00697333">
        <w:rPr>
          <w:rFonts w:eastAsia="Calibri"/>
          <w:color w:val="000000"/>
          <w:lang w:eastAsia="en-US"/>
        </w:rPr>
        <w:t>).</w:t>
      </w:r>
    </w:p>
    <w:p w:rsidR="00697333" w:rsidRPr="00697333" w:rsidRDefault="00697333" w:rsidP="00697333">
      <w:pPr>
        <w:tabs>
          <w:tab w:val="left" w:pos="567"/>
          <w:tab w:val="left" w:pos="1418"/>
          <w:tab w:val="left" w:pos="2160"/>
        </w:tabs>
        <w:ind w:firstLine="567"/>
        <w:jc w:val="both"/>
        <w:rPr>
          <w:color w:val="000000"/>
          <w:lang w:eastAsia="ar-SA"/>
        </w:rPr>
      </w:pPr>
      <w:r w:rsidRPr="00697333">
        <w:rPr>
          <w:rFonts w:eastAsia="Calibri"/>
          <w:color w:val="000000"/>
          <w:lang w:eastAsia="en-US"/>
        </w:rPr>
        <w:t>Для целей применения настоящего пункта Особых условий, Стороны достигли соглашения:</w:t>
      </w:r>
    </w:p>
    <w:p w:rsidR="00697333" w:rsidRPr="00697333" w:rsidRDefault="00697333" w:rsidP="00697333">
      <w:pPr>
        <w:tabs>
          <w:tab w:val="left" w:pos="567"/>
          <w:tab w:val="left" w:pos="851"/>
          <w:tab w:val="left" w:pos="1418"/>
          <w:tab w:val="left" w:pos="2160"/>
        </w:tabs>
        <w:ind w:firstLine="567"/>
        <w:jc w:val="both"/>
        <w:rPr>
          <w:rFonts w:eastAsia="Calibri"/>
          <w:i/>
          <w:color w:val="000000"/>
          <w:lang w:eastAsia="en-US"/>
        </w:rPr>
      </w:pPr>
      <w:r w:rsidRPr="00697333">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697333">
        <w:rPr>
          <w:rFonts w:eastAsia="Calibri"/>
          <w:i/>
          <w:color w:val="000000"/>
          <w:lang w:eastAsia="en-US"/>
        </w:rPr>
        <w:t>(Обществом):</w:t>
      </w:r>
    </w:p>
    <w:p w:rsidR="00697333" w:rsidRPr="00697333" w:rsidRDefault="00697333" w:rsidP="00697333">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697333">
        <w:rPr>
          <w:rFonts w:eastAsia="Calibri"/>
          <w:color w:val="000000"/>
          <w:lang w:eastAsia="en-US"/>
        </w:rPr>
        <w:t xml:space="preserve">сумм налогов, в вычете которых </w:t>
      </w:r>
      <w:r w:rsidRPr="00697333">
        <w:rPr>
          <w:rFonts w:eastAsia="Calibri"/>
          <w:i/>
          <w:color w:val="000000"/>
          <w:lang w:eastAsia="en-US"/>
        </w:rPr>
        <w:t>(Обществу)</w:t>
      </w:r>
      <w:r w:rsidRPr="00697333">
        <w:rPr>
          <w:rFonts w:eastAsia="Calibri"/>
          <w:color w:val="000000"/>
          <w:lang w:eastAsia="en-US"/>
        </w:rPr>
        <w:t xml:space="preserve"> было отказано, </w:t>
      </w:r>
    </w:p>
    <w:p w:rsidR="00697333" w:rsidRPr="00697333" w:rsidRDefault="00697333" w:rsidP="00697333">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697333">
        <w:rPr>
          <w:rFonts w:eastAsia="Calibri"/>
          <w:color w:val="000000"/>
          <w:lang w:eastAsia="en-US"/>
        </w:rPr>
        <w:t xml:space="preserve">сумм налогов, уплаченных или подлежащих уплате </w:t>
      </w:r>
      <w:r w:rsidRPr="00697333">
        <w:rPr>
          <w:rFonts w:eastAsia="Calibri"/>
          <w:i/>
          <w:color w:val="000000"/>
          <w:lang w:eastAsia="en-US"/>
        </w:rPr>
        <w:t>(Обществом)</w:t>
      </w:r>
      <w:r w:rsidRPr="00697333">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697333" w:rsidRPr="00697333" w:rsidRDefault="00697333" w:rsidP="00697333">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697333">
        <w:rPr>
          <w:rFonts w:eastAsia="Calibri"/>
          <w:color w:val="000000"/>
          <w:lang w:eastAsia="en-US"/>
        </w:rPr>
        <w:t>суммы пени, размер которых будет определен в предусмотренном законодательством порядке;</w:t>
      </w:r>
    </w:p>
    <w:p w:rsidR="00697333" w:rsidRPr="00697333" w:rsidRDefault="00697333" w:rsidP="00697333">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697333">
        <w:rPr>
          <w:rFonts w:eastAsia="Calibri"/>
          <w:color w:val="000000"/>
          <w:lang w:eastAsia="en-US"/>
        </w:rPr>
        <w:t>суммы</w:t>
      </w:r>
      <w:r w:rsidRPr="00697333">
        <w:rPr>
          <w:rFonts w:eastAsia="Calibri"/>
          <w:lang w:eastAsia="en-US"/>
        </w:rPr>
        <w:t xml:space="preserve"> предъявленных </w:t>
      </w:r>
      <w:r w:rsidRPr="00697333">
        <w:rPr>
          <w:rFonts w:eastAsia="Calibri"/>
          <w:i/>
          <w:lang w:eastAsia="en-US"/>
        </w:rPr>
        <w:t>(Обществу)</w:t>
      </w:r>
      <w:r w:rsidRPr="00697333">
        <w:rPr>
          <w:rFonts w:eastAsia="Calibri"/>
          <w:lang w:eastAsia="en-US"/>
        </w:rPr>
        <w:t xml:space="preserve"> штрафов за неуплату (неполную уплату) налогов,</w:t>
      </w:r>
    </w:p>
    <w:p w:rsidR="00697333" w:rsidRPr="00697333" w:rsidRDefault="00697333" w:rsidP="00697333">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697333">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697333">
        <w:rPr>
          <w:rFonts w:eastAsia="Calibri"/>
          <w:i/>
          <w:color w:val="000000"/>
          <w:lang w:eastAsia="en-US"/>
        </w:rPr>
        <w:t>(Контрагентом)</w:t>
      </w:r>
      <w:r w:rsidRPr="00697333">
        <w:rPr>
          <w:rFonts w:eastAsia="Calibri"/>
          <w:color w:val="000000"/>
          <w:lang w:eastAsia="en-US"/>
        </w:rPr>
        <w:t xml:space="preserve"> всех имущественных потерь и (или) убытков </w:t>
      </w:r>
      <w:r w:rsidRPr="00697333">
        <w:rPr>
          <w:rFonts w:eastAsia="Calibri"/>
          <w:i/>
          <w:color w:val="000000"/>
          <w:lang w:eastAsia="en-US"/>
        </w:rPr>
        <w:t>(Общества)</w:t>
      </w:r>
      <w:r w:rsidRPr="00697333">
        <w:rPr>
          <w:rFonts w:eastAsia="Calibri"/>
          <w:color w:val="000000"/>
          <w:lang w:eastAsia="en-US"/>
        </w:rPr>
        <w:t>, определенных пунктом 2.1. Особых условий.</w:t>
      </w:r>
    </w:p>
    <w:p w:rsidR="00697333" w:rsidRPr="00697333" w:rsidRDefault="00697333" w:rsidP="00697333">
      <w:pPr>
        <w:tabs>
          <w:tab w:val="left" w:pos="567"/>
          <w:tab w:val="left" w:pos="1418"/>
          <w:tab w:val="left" w:pos="2160"/>
        </w:tabs>
        <w:ind w:firstLine="567"/>
        <w:jc w:val="both"/>
        <w:rPr>
          <w:rFonts w:eastAsia="Calibri"/>
          <w:color w:val="000000"/>
          <w:lang w:eastAsia="en-US"/>
        </w:rPr>
      </w:pPr>
      <w:r w:rsidRPr="00697333">
        <w:rPr>
          <w:rFonts w:eastAsia="Calibri"/>
          <w:color w:val="000000"/>
          <w:lang w:eastAsia="fr-FR"/>
        </w:rPr>
        <w:t>2.1.2. </w:t>
      </w:r>
      <w:r w:rsidRPr="00697333">
        <w:rPr>
          <w:rFonts w:eastAsia="Calibri"/>
          <w:color w:val="000000"/>
          <w:lang w:eastAsia="en-US"/>
        </w:rPr>
        <w:t xml:space="preserve">Акт органа государственной власти является достаточным доказательством </w:t>
      </w:r>
      <w:r w:rsidRPr="00697333">
        <w:rPr>
          <w:rFonts w:eastAsia="Calibri"/>
          <w:color w:val="000000"/>
          <w:lang w:eastAsia="fr-FR"/>
        </w:rPr>
        <w:t xml:space="preserve">имущественных </w:t>
      </w:r>
      <w:r w:rsidRPr="00697333">
        <w:rPr>
          <w:rFonts w:eastAsia="Calibri"/>
          <w:color w:val="000000"/>
          <w:lang w:eastAsia="en-US"/>
        </w:rPr>
        <w:t xml:space="preserve">потерь </w:t>
      </w:r>
      <w:r w:rsidRPr="00697333">
        <w:rPr>
          <w:rFonts w:eastAsia="Calibri"/>
          <w:color w:val="000000"/>
          <w:lang w:eastAsia="fr-FR"/>
        </w:rPr>
        <w:t xml:space="preserve">и (или) убытков </w:t>
      </w:r>
      <w:r w:rsidRPr="00697333">
        <w:rPr>
          <w:rFonts w:eastAsia="Calibri"/>
          <w:i/>
          <w:color w:val="000000"/>
          <w:lang w:eastAsia="en-US"/>
        </w:rPr>
        <w:t>(Общества)</w:t>
      </w:r>
      <w:r w:rsidRPr="00697333">
        <w:rPr>
          <w:rFonts w:eastAsia="Calibri"/>
          <w:color w:val="000000"/>
          <w:lang w:eastAsia="en-US"/>
        </w:rPr>
        <w:t xml:space="preserve"> вне зависимости от факта его обжалования.</w:t>
      </w:r>
    </w:p>
    <w:p w:rsidR="00697333" w:rsidRPr="00697333" w:rsidRDefault="00697333" w:rsidP="00697333">
      <w:pPr>
        <w:tabs>
          <w:tab w:val="left" w:pos="567"/>
          <w:tab w:val="left" w:pos="1418"/>
          <w:tab w:val="left" w:pos="2160"/>
        </w:tabs>
        <w:ind w:firstLine="567"/>
        <w:jc w:val="both"/>
        <w:rPr>
          <w:rFonts w:eastAsia="Calibri"/>
          <w:color w:val="000000"/>
          <w:lang w:eastAsia="en-US"/>
        </w:rPr>
      </w:pPr>
      <w:r w:rsidRPr="00697333">
        <w:rPr>
          <w:rFonts w:eastAsia="Calibri"/>
          <w:color w:val="000000"/>
          <w:lang w:eastAsia="en-US"/>
        </w:rPr>
        <w:t xml:space="preserve">По требованию </w:t>
      </w:r>
      <w:r w:rsidRPr="00697333">
        <w:rPr>
          <w:rFonts w:eastAsia="Calibri"/>
          <w:i/>
          <w:color w:val="000000"/>
          <w:lang w:eastAsia="en-US"/>
        </w:rPr>
        <w:t>(Общества)</w:t>
      </w:r>
      <w:r w:rsidRPr="00697333">
        <w:rPr>
          <w:rFonts w:eastAsia="Calibri"/>
          <w:color w:val="000000"/>
          <w:lang w:eastAsia="en-US"/>
        </w:rPr>
        <w:t xml:space="preserve"> (</w:t>
      </w:r>
      <w:r w:rsidRPr="00697333">
        <w:rPr>
          <w:rFonts w:eastAsia="Calibri"/>
          <w:i/>
          <w:color w:val="000000"/>
          <w:lang w:eastAsia="en-US"/>
        </w:rPr>
        <w:t>Контрагент</w:t>
      </w:r>
      <w:r w:rsidRPr="00697333">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697333">
        <w:rPr>
          <w:rFonts w:eastAsia="Calibri"/>
          <w:i/>
          <w:color w:val="000000"/>
          <w:lang w:eastAsia="en-US"/>
        </w:rPr>
        <w:t>(Общества)</w:t>
      </w:r>
      <w:r w:rsidRPr="00697333">
        <w:rPr>
          <w:rFonts w:eastAsia="Calibri"/>
          <w:color w:val="000000"/>
          <w:lang w:eastAsia="en-US"/>
        </w:rPr>
        <w:t xml:space="preserve">, в части, </w:t>
      </w:r>
      <w:r w:rsidRPr="00697333">
        <w:rPr>
          <w:rFonts w:eastAsia="Calibri"/>
          <w:color w:val="000000"/>
          <w:lang w:eastAsia="en-US"/>
        </w:rPr>
        <w:lastRenderedPageBreak/>
        <w:t>касающейся хозяйственных операций с участием (</w:t>
      </w:r>
      <w:r w:rsidRPr="00697333">
        <w:rPr>
          <w:rFonts w:eastAsia="Calibri"/>
          <w:i/>
          <w:color w:val="000000"/>
          <w:lang w:eastAsia="en-US"/>
        </w:rPr>
        <w:t>Контрагента</w:t>
      </w:r>
      <w:r w:rsidRPr="00697333">
        <w:rPr>
          <w:rFonts w:eastAsia="Calibri"/>
          <w:color w:val="000000"/>
          <w:lang w:eastAsia="en-US"/>
        </w:rPr>
        <w:t>), и (или) (</w:t>
      </w:r>
      <w:r w:rsidRPr="00697333">
        <w:rPr>
          <w:rFonts w:eastAsia="Calibri"/>
          <w:i/>
          <w:color w:val="000000"/>
          <w:lang w:eastAsia="en-US"/>
        </w:rPr>
        <w:t>Соисполнителей)</w:t>
      </w:r>
      <w:r w:rsidRPr="00697333">
        <w:rPr>
          <w:rFonts w:eastAsia="Calibri"/>
          <w:color w:val="000000"/>
          <w:lang w:eastAsia="en-US"/>
        </w:rPr>
        <w:t>, и (или) Контрагентов</w:t>
      </w:r>
      <w:r w:rsidRPr="00697333">
        <w:rPr>
          <w:rFonts w:eastAsia="Calibri"/>
          <w:i/>
          <w:color w:val="000000"/>
          <w:lang w:eastAsia="en-US"/>
        </w:rPr>
        <w:t xml:space="preserve"> </w:t>
      </w:r>
      <w:r w:rsidRPr="00697333">
        <w:rPr>
          <w:rFonts w:eastAsia="Calibri"/>
          <w:color w:val="000000"/>
          <w:lang w:eastAsia="en-US"/>
        </w:rPr>
        <w:t>(</w:t>
      </w:r>
      <w:r w:rsidRPr="00697333">
        <w:rPr>
          <w:rFonts w:eastAsia="Calibri"/>
          <w:i/>
          <w:color w:val="000000"/>
          <w:lang w:eastAsia="en-US"/>
        </w:rPr>
        <w:t>Соисполнителей</w:t>
      </w:r>
      <w:r w:rsidRPr="00697333">
        <w:rPr>
          <w:rFonts w:eastAsia="Calibri"/>
          <w:color w:val="000000"/>
          <w:lang w:eastAsia="en-US"/>
        </w:rPr>
        <w:t xml:space="preserve">), и предоставлять по письменному или устному запросу </w:t>
      </w:r>
      <w:r w:rsidRPr="00697333">
        <w:rPr>
          <w:rFonts w:eastAsia="Calibri"/>
          <w:i/>
          <w:color w:val="000000"/>
          <w:lang w:eastAsia="en-US"/>
        </w:rPr>
        <w:t>(Общества)</w:t>
      </w:r>
      <w:r w:rsidRPr="00697333">
        <w:rPr>
          <w:rFonts w:eastAsia="Calibri"/>
          <w:color w:val="000000"/>
          <w:lang w:eastAsia="en-US"/>
        </w:rPr>
        <w:t xml:space="preserve"> информацию и документы.  </w:t>
      </w:r>
    </w:p>
    <w:p w:rsidR="00697333" w:rsidRPr="00697333" w:rsidRDefault="00697333" w:rsidP="00697333">
      <w:pPr>
        <w:tabs>
          <w:tab w:val="left" w:pos="567"/>
          <w:tab w:val="left" w:pos="1418"/>
          <w:tab w:val="left" w:pos="2160"/>
        </w:tabs>
        <w:ind w:firstLine="567"/>
        <w:jc w:val="both"/>
        <w:rPr>
          <w:rFonts w:eastAsia="Calibri"/>
          <w:color w:val="000000"/>
          <w:lang w:eastAsia="en-US"/>
        </w:rPr>
      </w:pPr>
      <w:r w:rsidRPr="00697333">
        <w:rPr>
          <w:rFonts w:eastAsia="Calibri"/>
          <w:i/>
          <w:color w:val="000000"/>
          <w:lang w:eastAsia="en-US"/>
        </w:rPr>
        <w:t>(Общество)</w:t>
      </w:r>
      <w:r w:rsidRPr="00697333">
        <w:rPr>
          <w:rFonts w:eastAsia="Calibri"/>
          <w:color w:val="000000"/>
          <w:lang w:eastAsia="en-US"/>
        </w:rPr>
        <w:t xml:space="preserve"> по запросу (</w:t>
      </w:r>
      <w:r w:rsidRPr="00697333">
        <w:rPr>
          <w:rFonts w:eastAsia="Calibri"/>
          <w:i/>
          <w:color w:val="000000"/>
          <w:lang w:eastAsia="en-US"/>
        </w:rPr>
        <w:t>Контрагента</w:t>
      </w:r>
      <w:r w:rsidRPr="00697333">
        <w:rPr>
          <w:rFonts w:eastAsia="Calibri"/>
          <w:color w:val="000000"/>
          <w:lang w:eastAsia="en-US"/>
        </w:rPr>
        <w:t>) окажет содействие в участии (</w:t>
      </w:r>
      <w:r w:rsidRPr="00697333">
        <w:rPr>
          <w:rFonts w:eastAsia="Calibri"/>
          <w:i/>
          <w:color w:val="000000"/>
          <w:lang w:eastAsia="en-US"/>
        </w:rPr>
        <w:t xml:space="preserve">Контрагента) </w:t>
      </w:r>
      <w:r w:rsidRPr="00697333">
        <w:rPr>
          <w:rFonts w:eastAsia="Calibri"/>
          <w:color w:val="000000"/>
          <w:lang w:eastAsia="en-US"/>
        </w:rPr>
        <w:t xml:space="preserve">в процессе обжалования на стороне </w:t>
      </w:r>
      <w:r w:rsidRPr="00697333">
        <w:rPr>
          <w:rFonts w:eastAsia="Calibri"/>
          <w:i/>
          <w:color w:val="000000"/>
          <w:lang w:eastAsia="en-US"/>
        </w:rPr>
        <w:t>(Общества)</w:t>
      </w:r>
      <w:r w:rsidRPr="00697333">
        <w:rPr>
          <w:rFonts w:eastAsia="Calibri"/>
          <w:color w:val="000000"/>
          <w:lang w:eastAsia="en-US"/>
        </w:rPr>
        <w:t xml:space="preserve"> акта органа государственной власти, вынесенного в отношении </w:t>
      </w:r>
      <w:r w:rsidRPr="00697333">
        <w:rPr>
          <w:rFonts w:eastAsia="Calibri"/>
          <w:i/>
          <w:color w:val="000000"/>
          <w:lang w:eastAsia="en-US"/>
        </w:rPr>
        <w:t>(Общества)</w:t>
      </w:r>
      <w:r w:rsidRPr="00697333">
        <w:rPr>
          <w:rFonts w:eastAsia="Calibri"/>
          <w:color w:val="000000"/>
          <w:lang w:eastAsia="en-US"/>
        </w:rPr>
        <w:t>, в части, касающейся хозяйственных операций с участием (</w:t>
      </w:r>
      <w:r w:rsidRPr="00697333">
        <w:rPr>
          <w:rFonts w:eastAsia="Calibri"/>
          <w:i/>
          <w:color w:val="000000"/>
          <w:lang w:eastAsia="en-US"/>
        </w:rPr>
        <w:t>Контрагента</w:t>
      </w:r>
      <w:r w:rsidRPr="00697333">
        <w:rPr>
          <w:rFonts w:eastAsia="Calibri"/>
          <w:color w:val="000000"/>
          <w:lang w:eastAsia="en-US"/>
        </w:rPr>
        <w:t xml:space="preserve">), и (или) </w:t>
      </w:r>
      <w:r w:rsidRPr="00697333">
        <w:rPr>
          <w:rFonts w:eastAsia="Calibri"/>
          <w:i/>
          <w:color w:val="000000"/>
          <w:lang w:eastAsia="en-US"/>
        </w:rPr>
        <w:t>(Соисполнителей)</w:t>
      </w:r>
      <w:r w:rsidRPr="00697333">
        <w:rPr>
          <w:rFonts w:eastAsia="Calibri"/>
          <w:color w:val="000000"/>
          <w:lang w:eastAsia="en-US"/>
        </w:rPr>
        <w:t>, и (или) Контрагентов</w:t>
      </w:r>
      <w:r w:rsidRPr="00697333">
        <w:rPr>
          <w:rFonts w:eastAsia="Calibri"/>
          <w:i/>
          <w:color w:val="000000"/>
          <w:lang w:eastAsia="en-US"/>
        </w:rPr>
        <w:t xml:space="preserve"> (Соисполнителей)</w:t>
      </w:r>
      <w:r w:rsidRPr="00697333">
        <w:rPr>
          <w:rFonts w:eastAsia="Calibri"/>
          <w:color w:val="000000"/>
          <w:lang w:eastAsia="en-US"/>
        </w:rPr>
        <w:t>.</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2.1.3. (</w:t>
      </w:r>
      <w:r w:rsidRPr="00697333">
        <w:rPr>
          <w:rFonts w:eastAsia="Calibri"/>
          <w:i/>
          <w:color w:val="000000"/>
          <w:lang w:eastAsia="en-US"/>
        </w:rPr>
        <w:t>Контрагент</w:t>
      </w:r>
      <w:r w:rsidRPr="00697333">
        <w:rPr>
          <w:rFonts w:eastAsia="Calibri"/>
          <w:color w:val="000000"/>
          <w:lang w:eastAsia="en-US"/>
        </w:rPr>
        <w:t xml:space="preserve">) обязуется возместить </w:t>
      </w:r>
      <w:r w:rsidRPr="00697333">
        <w:rPr>
          <w:rFonts w:eastAsia="Calibri"/>
          <w:i/>
          <w:color w:val="000000"/>
          <w:lang w:eastAsia="en-US"/>
        </w:rPr>
        <w:t>(Обществу)</w:t>
      </w:r>
      <w:r w:rsidRPr="00697333">
        <w:rPr>
          <w:rFonts w:eastAsia="Calibri"/>
          <w:color w:val="000000"/>
          <w:lang w:eastAsia="en-US"/>
        </w:rPr>
        <w:t xml:space="preserve"> все имущественные потери и (или) убытки </w:t>
      </w:r>
      <w:r w:rsidRPr="00697333">
        <w:rPr>
          <w:rFonts w:eastAsia="Calibri"/>
          <w:i/>
          <w:color w:val="000000"/>
          <w:lang w:eastAsia="en-US"/>
        </w:rPr>
        <w:t>(Общества)</w:t>
      </w:r>
      <w:r w:rsidRPr="00697333">
        <w:rPr>
          <w:rFonts w:eastAsia="Calibri"/>
          <w:color w:val="000000"/>
          <w:lang w:eastAsia="en-US"/>
        </w:rPr>
        <w:t xml:space="preserve"> в течение 5 (пяти) рабочих дней с даты получения (</w:t>
      </w:r>
      <w:r w:rsidRPr="00697333">
        <w:rPr>
          <w:rFonts w:eastAsia="Calibri"/>
          <w:i/>
          <w:color w:val="000000"/>
          <w:lang w:eastAsia="en-US"/>
        </w:rPr>
        <w:t>Контрагент</w:t>
      </w:r>
      <w:r w:rsidRPr="00697333">
        <w:rPr>
          <w:rFonts w:eastAsia="Calibri"/>
          <w:color w:val="000000"/>
          <w:lang w:eastAsia="en-US"/>
        </w:rPr>
        <w:t xml:space="preserve">ом) соответствующего требования </w:t>
      </w:r>
      <w:r w:rsidRPr="00697333">
        <w:rPr>
          <w:rFonts w:eastAsia="Calibri"/>
          <w:i/>
          <w:color w:val="000000"/>
          <w:lang w:eastAsia="en-US"/>
        </w:rPr>
        <w:t>(Общества)</w:t>
      </w:r>
      <w:r w:rsidRPr="00697333">
        <w:rPr>
          <w:rFonts w:eastAsia="Calibri"/>
          <w:color w:val="000000"/>
          <w:lang w:eastAsia="en-US"/>
        </w:rPr>
        <w:t xml:space="preserve">.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В случае направления указанного требования по почте заказным письмом оно считается полученным (</w:t>
      </w:r>
      <w:r w:rsidRPr="00697333">
        <w:rPr>
          <w:rFonts w:eastAsia="Calibri"/>
          <w:i/>
          <w:color w:val="000000"/>
          <w:lang w:eastAsia="en-US"/>
        </w:rPr>
        <w:t>Контрагентом</w:t>
      </w:r>
      <w:r w:rsidRPr="00697333">
        <w:rPr>
          <w:rFonts w:eastAsia="Calibri"/>
          <w:color w:val="000000"/>
          <w:lang w:eastAsia="en-US"/>
        </w:rPr>
        <w:t xml:space="preserve">) по истечении 6 (шести) дней с даты направления заказного письма. Если </w:t>
      </w:r>
      <w:r w:rsidRPr="00697333">
        <w:rPr>
          <w:rFonts w:eastAsia="Calibri"/>
          <w:i/>
          <w:color w:val="000000"/>
          <w:lang w:eastAsia="en-US"/>
        </w:rPr>
        <w:t>(Контрагент)</w:t>
      </w:r>
      <w:r w:rsidRPr="00697333">
        <w:rPr>
          <w:rFonts w:eastAsia="Calibri"/>
          <w:color w:val="000000"/>
          <w:lang w:eastAsia="en-US"/>
        </w:rPr>
        <w:t xml:space="preserve"> изменил свой адрес места нахождения, не сообщив новый адрес места нахождения </w:t>
      </w:r>
      <w:r w:rsidRPr="00697333">
        <w:rPr>
          <w:rFonts w:eastAsia="Calibri"/>
          <w:i/>
          <w:color w:val="000000"/>
          <w:lang w:eastAsia="en-US"/>
        </w:rPr>
        <w:t>(Обществу),</w:t>
      </w:r>
      <w:r w:rsidRPr="00697333">
        <w:rPr>
          <w:rFonts w:eastAsia="Calibri"/>
          <w:color w:val="000000"/>
          <w:lang w:eastAsia="en-US"/>
        </w:rPr>
        <w:t xml:space="preserve"> и </w:t>
      </w:r>
      <w:r w:rsidRPr="00697333">
        <w:rPr>
          <w:rFonts w:eastAsia="Calibri"/>
          <w:i/>
          <w:color w:val="000000"/>
          <w:lang w:eastAsia="en-US"/>
        </w:rPr>
        <w:t>(Общество)</w:t>
      </w:r>
      <w:r w:rsidRPr="00697333">
        <w:rPr>
          <w:rFonts w:eastAsia="Calibri"/>
          <w:color w:val="000000"/>
          <w:lang w:eastAsia="en-US"/>
        </w:rPr>
        <w:t xml:space="preserve"> направило такое требование по последнему сообщенному адресу (</w:t>
      </w:r>
      <w:r w:rsidRPr="00697333">
        <w:rPr>
          <w:rFonts w:eastAsia="Calibri"/>
          <w:i/>
          <w:color w:val="000000"/>
          <w:lang w:eastAsia="en-US"/>
        </w:rPr>
        <w:t>Контрагента)</w:t>
      </w:r>
      <w:r w:rsidRPr="00697333">
        <w:rPr>
          <w:rFonts w:eastAsia="Calibri"/>
          <w:color w:val="000000"/>
          <w:lang w:eastAsia="en-US"/>
        </w:rPr>
        <w:t>, такое требование считается полученным (</w:t>
      </w:r>
      <w:r w:rsidRPr="00697333">
        <w:rPr>
          <w:rFonts w:eastAsia="Calibri"/>
          <w:i/>
          <w:color w:val="000000"/>
          <w:lang w:eastAsia="en-US"/>
        </w:rPr>
        <w:t>Контрагентом</w:t>
      </w:r>
      <w:r w:rsidRPr="00697333">
        <w:rPr>
          <w:rFonts w:eastAsia="Calibri"/>
          <w:color w:val="000000"/>
          <w:lang w:eastAsia="en-US"/>
        </w:rPr>
        <w:t>) по истечении 6 (шести) дней с даты направления заказного письма по последнему, сообщенному (</w:t>
      </w:r>
      <w:r w:rsidRPr="00697333">
        <w:rPr>
          <w:rFonts w:eastAsia="Calibri"/>
          <w:i/>
          <w:color w:val="000000"/>
          <w:lang w:eastAsia="en-US"/>
        </w:rPr>
        <w:t xml:space="preserve">Контрагентом) </w:t>
      </w:r>
      <w:r w:rsidRPr="00697333">
        <w:rPr>
          <w:rFonts w:eastAsia="Calibri"/>
          <w:color w:val="000000"/>
          <w:lang w:eastAsia="en-US"/>
        </w:rPr>
        <w:t>адресу.</w:t>
      </w:r>
    </w:p>
    <w:p w:rsidR="00697333" w:rsidRPr="00697333" w:rsidRDefault="00697333" w:rsidP="00697333">
      <w:pPr>
        <w:tabs>
          <w:tab w:val="left" w:pos="567"/>
          <w:tab w:val="left" w:pos="1418"/>
        </w:tabs>
        <w:spacing w:before="120"/>
        <w:ind w:firstLine="567"/>
        <w:jc w:val="both"/>
        <w:rPr>
          <w:rFonts w:eastAsia="Calibri"/>
          <w:color w:val="000000"/>
          <w:lang w:eastAsia="en-US"/>
        </w:rPr>
      </w:pPr>
      <w:r w:rsidRPr="00697333">
        <w:rPr>
          <w:rFonts w:eastAsia="Calibri"/>
          <w:color w:val="000000"/>
          <w:lang w:eastAsia="en-US"/>
        </w:rPr>
        <w:t>2.2. (</w:t>
      </w:r>
      <w:r w:rsidRPr="00697333">
        <w:rPr>
          <w:rFonts w:eastAsia="Calibri"/>
          <w:i/>
          <w:color w:val="000000"/>
          <w:lang w:eastAsia="en-US"/>
        </w:rPr>
        <w:t>Контрагент</w:t>
      </w:r>
      <w:r w:rsidRPr="00697333">
        <w:rPr>
          <w:rFonts w:eastAsia="Calibri"/>
          <w:color w:val="000000"/>
          <w:lang w:eastAsia="en-US"/>
        </w:rPr>
        <w:t xml:space="preserve">) обязуется возместить </w:t>
      </w:r>
      <w:r w:rsidRPr="00697333">
        <w:rPr>
          <w:rFonts w:eastAsia="Calibri"/>
          <w:i/>
          <w:color w:val="000000"/>
          <w:lang w:eastAsia="en-US"/>
        </w:rPr>
        <w:t>(Обществу)</w:t>
      </w:r>
      <w:r w:rsidRPr="00697333">
        <w:rPr>
          <w:rFonts w:eastAsia="Calibri"/>
          <w:color w:val="000000"/>
          <w:lang w:eastAsia="en-US"/>
        </w:rPr>
        <w:t xml:space="preserve"> полностью все имущественные потери и (или) убытки </w:t>
      </w:r>
      <w:r w:rsidRPr="00697333">
        <w:rPr>
          <w:rFonts w:eastAsia="Calibri"/>
          <w:i/>
          <w:color w:val="000000"/>
          <w:lang w:eastAsia="en-US"/>
        </w:rPr>
        <w:t>(Общества)</w:t>
      </w:r>
      <w:r w:rsidRPr="00697333">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697333">
        <w:rPr>
          <w:rFonts w:eastAsia="Calibri"/>
          <w:i/>
          <w:color w:val="000000"/>
          <w:lang w:eastAsia="en-US"/>
        </w:rPr>
        <w:t>Контрагента</w:t>
      </w:r>
      <w:r w:rsidRPr="00697333">
        <w:rPr>
          <w:rFonts w:eastAsia="Calibri"/>
          <w:color w:val="000000"/>
          <w:lang w:eastAsia="en-US"/>
        </w:rPr>
        <w:t xml:space="preserve">), если вследствие такого неурегулирования </w:t>
      </w:r>
      <w:r w:rsidRPr="00697333">
        <w:rPr>
          <w:rFonts w:eastAsia="Calibri"/>
          <w:i/>
          <w:color w:val="000000"/>
          <w:lang w:eastAsia="en-US"/>
        </w:rPr>
        <w:t>(Общество)</w:t>
      </w:r>
      <w:r w:rsidRPr="00697333">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2.2.1. Для целей применения настоящего пункта Особых условий Стороны достигли соглашения, что </w:t>
      </w:r>
    </w:p>
    <w:p w:rsidR="00697333" w:rsidRPr="00697333" w:rsidRDefault="00697333" w:rsidP="00697333">
      <w:pPr>
        <w:tabs>
          <w:tab w:val="left" w:pos="0"/>
          <w:tab w:val="left" w:pos="1134"/>
          <w:tab w:val="left" w:pos="1418"/>
        </w:tabs>
        <w:ind w:firstLine="567"/>
        <w:jc w:val="both"/>
        <w:rPr>
          <w:rFonts w:eastAsia="Calibri"/>
          <w:color w:val="000000"/>
          <w:lang w:eastAsia="en-US"/>
        </w:rPr>
      </w:pPr>
      <w:r w:rsidRPr="00697333">
        <w:rPr>
          <w:rFonts w:eastAsia="Calibri"/>
          <w:color w:val="000000"/>
          <w:lang w:eastAsia="en-US"/>
        </w:rPr>
        <w:t>1)</w:t>
      </w:r>
      <w:r w:rsidRPr="00697333">
        <w:rPr>
          <w:rFonts w:eastAsia="Calibri"/>
          <w:color w:val="000000"/>
          <w:lang w:eastAsia="en-US"/>
        </w:rPr>
        <w:tab/>
        <w:t>Заранее оцененный размер имущественных потерь, которые (</w:t>
      </w:r>
      <w:r w:rsidRPr="00697333">
        <w:rPr>
          <w:rFonts w:eastAsia="Calibri"/>
          <w:i/>
          <w:color w:val="000000"/>
          <w:lang w:eastAsia="en-US"/>
        </w:rPr>
        <w:t>Контрагент</w:t>
      </w:r>
      <w:r w:rsidRPr="00697333">
        <w:rPr>
          <w:rFonts w:eastAsia="Calibri"/>
          <w:color w:val="000000"/>
          <w:lang w:eastAsia="en-US"/>
        </w:rPr>
        <w:t xml:space="preserve">) обязуется возместить </w:t>
      </w:r>
      <w:r w:rsidRPr="00697333">
        <w:rPr>
          <w:rFonts w:eastAsia="Calibri"/>
          <w:i/>
          <w:color w:val="000000"/>
          <w:lang w:eastAsia="en-US"/>
        </w:rPr>
        <w:t>(Обществу)</w:t>
      </w:r>
      <w:r w:rsidRPr="00697333">
        <w:rPr>
          <w:rFonts w:eastAsia="Calibri"/>
          <w:color w:val="000000"/>
          <w:lang w:eastAsia="en-US"/>
        </w:rPr>
        <w:t xml:space="preserve"> в случае добровольного отказа </w:t>
      </w:r>
      <w:r w:rsidRPr="00697333">
        <w:rPr>
          <w:rFonts w:eastAsia="Calibri"/>
          <w:i/>
          <w:color w:val="000000"/>
          <w:lang w:eastAsia="en-US"/>
        </w:rPr>
        <w:t>(Общества)</w:t>
      </w:r>
      <w:r w:rsidRPr="00697333">
        <w:rPr>
          <w:rFonts w:eastAsia="Calibri"/>
          <w:color w:val="000000"/>
          <w:lang w:eastAsia="en-US"/>
        </w:rPr>
        <w:t xml:space="preserve"> от получения налоговой выгоды по операциям с (</w:t>
      </w:r>
      <w:r w:rsidRPr="00697333">
        <w:rPr>
          <w:rFonts w:eastAsia="Calibri"/>
          <w:i/>
          <w:color w:val="000000"/>
          <w:lang w:eastAsia="en-US"/>
        </w:rPr>
        <w:t>Контрагентом</w:t>
      </w:r>
      <w:r w:rsidRPr="00697333">
        <w:rPr>
          <w:rFonts w:eastAsia="Calibri"/>
          <w:color w:val="000000"/>
          <w:lang w:eastAsia="en-US"/>
        </w:rPr>
        <w:t>) вследствие отказа от принятия к вычету НДС, равен совокупности следующих потерь:</w:t>
      </w:r>
    </w:p>
    <w:p w:rsidR="00697333" w:rsidRPr="00697333" w:rsidRDefault="00697333" w:rsidP="00697333">
      <w:pPr>
        <w:widowControl w:val="0"/>
        <w:numPr>
          <w:ilvl w:val="1"/>
          <w:numId w:val="26"/>
        </w:numPr>
        <w:tabs>
          <w:tab w:val="left" w:pos="851"/>
        </w:tabs>
        <w:suppressAutoHyphens/>
        <w:ind w:left="0" w:firstLine="567"/>
        <w:contextualSpacing/>
        <w:jc w:val="both"/>
        <w:rPr>
          <w:rFonts w:eastAsia="Calibri"/>
          <w:color w:val="000000"/>
          <w:lang w:eastAsia="en-US"/>
        </w:rPr>
      </w:pPr>
      <w:r w:rsidRPr="00697333">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697333" w:rsidRPr="00697333" w:rsidRDefault="00697333" w:rsidP="00697333">
      <w:pPr>
        <w:widowControl w:val="0"/>
        <w:numPr>
          <w:ilvl w:val="1"/>
          <w:numId w:val="26"/>
        </w:numPr>
        <w:tabs>
          <w:tab w:val="left" w:pos="851"/>
        </w:tabs>
        <w:suppressAutoHyphens/>
        <w:ind w:left="0" w:firstLine="567"/>
        <w:contextualSpacing/>
        <w:jc w:val="both"/>
        <w:rPr>
          <w:rFonts w:eastAsia="Calibri"/>
          <w:color w:val="000000"/>
          <w:lang w:eastAsia="en-US"/>
        </w:rPr>
      </w:pPr>
      <w:r w:rsidRPr="00697333">
        <w:rPr>
          <w:rFonts w:eastAsia="Calibri"/>
          <w:color w:val="000000"/>
          <w:lang w:eastAsia="en-US"/>
        </w:rPr>
        <w:t xml:space="preserve">суммы, эквивалентной сумме пеней, которая была уплачена </w:t>
      </w:r>
      <w:r w:rsidRPr="00697333">
        <w:rPr>
          <w:rFonts w:eastAsia="Calibri"/>
          <w:i/>
          <w:color w:val="000000"/>
          <w:lang w:eastAsia="en-US"/>
        </w:rPr>
        <w:t>(Обществом)</w:t>
      </w:r>
      <w:r w:rsidRPr="00697333">
        <w:rPr>
          <w:rFonts w:eastAsia="Calibri"/>
          <w:color w:val="000000"/>
          <w:lang w:eastAsia="en-US"/>
        </w:rPr>
        <w:t xml:space="preserve"> в связи с доплатой НДС вследствие добровольного отказа </w:t>
      </w:r>
      <w:r w:rsidRPr="00697333">
        <w:rPr>
          <w:rFonts w:eastAsia="Calibri"/>
          <w:i/>
          <w:color w:val="000000"/>
          <w:lang w:eastAsia="en-US"/>
        </w:rPr>
        <w:t>(Общества)</w:t>
      </w:r>
      <w:r w:rsidRPr="00697333">
        <w:rPr>
          <w:rFonts w:eastAsia="Calibri"/>
          <w:color w:val="000000"/>
          <w:lang w:eastAsia="en-US"/>
        </w:rPr>
        <w:t xml:space="preserve"> от принятия НДС к вычету, а также</w:t>
      </w:r>
    </w:p>
    <w:p w:rsidR="00697333" w:rsidRPr="00697333" w:rsidRDefault="00697333" w:rsidP="00697333">
      <w:pPr>
        <w:widowControl w:val="0"/>
        <w:numPr>
          <w:ilvl w:val="1"/>
          <w:numId w:val="26"/>
        </w:numPr>
        <w:tabs>
          <w:tab w:val="left" w:pos="851"/>
        </w:tabs>
        <w:suppressAutoHyphens/>
        <w:ind w:left="0" w:firstLine="567"/>
        <w:contextualSpacing/>
        <w:jc w:val="both"/>
        <w:rPr>
          <w:rFonts w:eastAsia="Calibri"/>
          <w:color w:val="000000"/>
          <w:lang w:eastAsia="en-US"/>
        </w:rPr>
      </w:pPr>
      <w:r w:rsidRPr="00697333">
        <w:rPr>
          <w:rFonts w:eastAsia="Calibri"/>
          <w:color w:val="000000"/>
          <w:lang w:eastAsia="en-US"/>
        </w:rPr>
        <w:t xml:space="preserve">суммы в размере налога на прибыль организаций, подлежащего расчету </w:t>
      </w:r>
      <w:r w:rsidRPr="00697333">
        <w:rPr>
          <w:rFonts w:eastAsia="Calibri"/>
          <w:i/>
          <w:color w:val="000000"/>
          <w:lang w:eastAsia="en-US"/>
        </w:rPr>
        <w:t>(Обществом)</w:t>
      </w:r>
      <w:r w:rsidRPr="00697333">
        <w:rPr>
          <w:rFonts w:eastAsia="Calibri"/>
          <w:color w:val="000000"/>
          <w:lang w:eastAsia="en-US"/>
        </w:rPr>
        <w:t xml:space="preserve"> с суммы внереализационных доходов на основании п. 3 ст. 250 НК РФ в связи с возмещением </w:t>
      </w:r>
      <w:r w:rsidRPr="00697333">
        <w:rPr>
          <w:rFonts w:eastAsia="Calibri"/>
          <w:i/>
          <w:color w:val="000000"/>
          <w:lang w:eastAsia="en-US"/>
        </w:rPr>
        <w:t>(Контрагентом)</w:t>
      </w:r>
      <w:r w:rsidRPr="00697333">
        <w:rPr>
          <w:rFonts w:eastAsia="Calibri"/>
          <w:color w:val="000000"/>
          <w:lang w:eastAsia="en-US"/>
        </w:rPr>
        <w:t xml:space="preserve"> имущественных потерь, определенных настоящим пунктом Особых условий.</w:t>
      </w:r>
    </w:p>
    <w:p w:rsidR="00697333" w:rsidRPr="00697333" w:rsidRDefault="00697333" w:rsidP="00697333">
      <w:pPr>
        <w:tabs>
          <w:tab w:val="left" w:pos="1134"/>
          <w:tab w:val="left" w:pos="1418"/>
        </w:tabs>
        <w:ind w:firstLine="567"/>
        <w:jc w:val="both"/>
        <w:rPr>
          <w:rFonts w:eastAsia="Calibri"/>
          <w:color w:val="000000"/>
          <w:lang w:eastAsia="en-US"/>
        </w:rPr>
      </w:pPr>
      <w:r w:rsidRPr="00697333">
        <w:rPr>
          <w:rFonts w:eastAsia="Calibri"/>
          <w:color w:val="000000"/>
          <w:lang w:eastAsia="en-US"/>
        </w:rPr>
        <w:t>2)</w:t>
      </w:r>
      <w:r w:rsidRPr="00697333">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697333">
        <w:rPr>
          <w:rFonts w:eastAsia="Calibri"/>
          <w:i/>
          <w:color w:val="000000"/>
          <w:lang w:eastAsia="en-US"/>
        </w:rPr>
        <w:t>Контрагент</w:t>
      </w:r>
      <w:r w:rsidRPr="00697333">
        <w:rPr>
          <w:rFonts w:eastAsia="Calibri"/>
          <w:color w:val="000000"/>
          <w:lang w:eastAsia="en-US"/>
        </w:rPr>
        <w:t xml:space="preserve">) признает, что получение </w:t>
      </w:r>
      <w:r w:rsidRPr="00697333">
        <w:rPr>
          <w:rFonts w:eastAsia="Calibri"/>
          <w:i/>
          <w:color w:val="000000"/>
          <w:lang w:eastAsia="en-US"/>
        </w:rPr>
        <w:t>(Обществом)</w:t>
      </w:r>
      <w:r w:rsidRPr="00697333">
        <w:rPr>
          <w:rFonts w:eastAsia="Calibri"/>
          <w:color w:val="000000"/>
          <w:lang w:eastAsia="en-US"/>
        </w:rPr>
        <w:t xml:space="preserve"> от территориального налогового органа информации о наличии сведений о признаках Н</w:t>
      </w:r>
      <w:r w:rsidRPr="00697333">
        <w:rPr>
          <w:rFonts w:eastAsia="Calibri"/>
          <w:bCs/>
          <w:color w:val="000000"/>
          <w:lang w:eastAsia="en-US"/>
        </w:rPr>
        <w:t xml:space="preserve">есформированного источника вычета НДС (информации об </w:t>
      </w:r>
      <w:r w:rsidRPr="00697333">
        <w:rPr>
          <w:rFonts w:eastAsia="Calibri"/>
          <w:color w:val="000000"/>
          <w:lang w:eastAsia="en-US"/>
        </w:rPr>
        <w:t xml:space="preserve">отсутствии в бюджете сформированного источника для применения </w:t>
      </w:r>
      <w:r w:rsidRPr="00697333">
        <w:rPr>
          <w:rFonts w:eastAsia="Calibri"/>
          <w:i/>
          <w:color w:val="000000"/>
          <w:lang w:eastAsia="en-US"/>
        </w:rPr>
        <w:t>(Обществом)</w:t>
      </w:r>
      <w:r w:rsidRPr="00697333">
        <w:rPr>
          <w:rFonts w:eastAsia="Calibri"/>
          <w:color w:val="000000"/>
          <w:lang w:eastAsia="en-US"/>
        </w:rPr>
        <w:t xml:space="preserve"> вычета НДС) является достаточным основанием для добровольного отказа </w:t>
      </w:r>
      <w:r w:rsidRPr="00697333">
        <w:rPr>
          <w:rFonts w:eastAsia="Calibri"/>
          <w:i/>
          <w:color w:val="000000"/>
          <w:lang w:eastAsia="en-US"/>
        </w:rPr>
        <w:t>(Общества)</w:t>
      </w:r>
      <w:r w:rsidRPr="00697333">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697333">
        <w:rPr>
          <w:rFonts w:eastAsia="Calibri"/>
          <w:i/>
          <w:color w:val="000000"/>
          <w:lang w:eastAsia="en-US"/>
        </w:rPr>
        <w:t>(Общества)</w:t>
      </w:r>
      <w:r w:rsidRPr="00697333">
        <w:rPr>
          <w:rFonts w:eastAsia="Calibri"/>
          <w:color w:val="000000"/>
          <w:lang w:eastAsia="en-US"/>
        </w:rPr>
        <w:t xml:space="preserve"> доказывания иных обстоятельств в обоснование добровольного отказа </w:t>
      </w:r>
      <w:r w:rsidRPr="00697333">
        <w:rPr>
          <w:rFonts w:eastAsia="Calibri"/>
          <w:i/>
          <w:color w:val="000000"/>
          <w:lang w:eastAsia="en-US"/>
        </w:rPr>
        <w:t>(Общества)</w:t>
      </w:r>
      <w:r w:rsidRPr="00697333">
        <w:rPr>
          <w:rFonts w:eastAsia="Calibri"/>
          <w:color w:val="000000"/>
          <w:lang w:eastAsia="en-US"/>
        </w:rPr>
        <w:t xml:space="preserve"> от принятия сумм НДС к вычету.</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697333">
        <w:rPr>
          <w:rFonts w:eastAsia="Calibri"/>
          <w:bCs/>
          <w:color w:val="000000"/>
          <w:lang w:eastAsia="en-US"/>
        </w:rPr>
        <w:t xml:space="preserve">есформированного источника вычета НДС (информация об </w:t>
      </w:r>
      <w:r w:rsidRPr="00697333">
        <w:rPr>
          <w:rFonts w:eastAsia="Calibri"/>
          <w:color w:val="000000"/>
          <w:lang w:eastAsia="en-US"/>
        </w:rPr>
        <w:t xml:space="preserve">отсутствии в бюджете сформированного источника для применения </w:t>
      </w:r>
      <w:r w:rsidRPr="00697333">
        <w:rPr>
          <w:rFonts w:eastAsia="Calibri"/>
          <w:i/>
          <w:color w:val="000000"/>
          <w:lang w:eastAsia="en-US"/>
        </w:rPr>
        <w:t>(Обществом)</w:t>
      </w:r>
      <w:r w:rsidRPr="00697333">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697333">
        <w:rPr>
          <w:rFonts w:eastAsia="Calibri"/>
          <w:i/>
          <w:color w:val="000000"/>
          <w:lang w:eastAsia="en-US"/>
        </w:rPr>
        <w:t>(Общества)</w:t>
      </w:r>
      <w:r w:rsidRPr="00697333">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w:t>
      </w:r>
      <w:r w:rsidRPr="00697333">
        <w:rPr>
          <w:rFonts w:eastAsia="Calibri"/>
          <w:color w:val="000000"/>
          <w:lang w:eastAsia="en-US"/>
        </w:rPr>
        <w:lastRenderedPageBreak/>
        <w:t>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697333" w:rsidRPr="00697333" w:rsidRDefault="00697333" w:rsidP="00697333">
      <w:pPr>
        <w:tabs>
          <w:tab w:val="left" w:pos="567"/>
          <w:tab w:val="left" w:pos="1134"/>
          <w:tab w:val="left" w:pos="1418"/>
        </w:tabs>
        <w:ind w:firstLine="567"/>
        <w:jc w:val="both"/>
        <w:rPr>
          <w:rFonts w:eastAsia="Calibri"/>
          <w:color w:val="000000"/>
          <w:lang w:eastAsia="en-US"/>
        </w:rPr>
      </w:pPr>
      <w:r w:rsidRPr="00697333">
        <w:rPr>
          <w:rFonts w:eastAsia="Calibri"/>
          <w:color w:val="000000"/>
          <w:lang w:eastAsia="en-US"/>
        </w:rPr>
        <w:t>3)</w:t>
      </w:r>
      <w:r w:rsidRPr="00697333">
        <w:rPr>
          <w:rFonts w:eastAsia="Calibri"/>
          <w:color w:val="000000"/>
          <w:lang w:eastAsia="en-US"/>
        </w:rPr>
        <w:tab/>
        <w:t xml:space="preserve">Добровольный отказ </w:t>
      </w:r>
      <w:r w:rsidRPr="00697333">
        <w:rPr>
          <w:rFonts w:eastAsia="Calibri"/>
          <w:i/>
          <w:color w:val="000000"/>
          <w:lang w:eastAsia="en-US"/>
        </w:rPr>
        <w:t>(Общества)</w:t>
      </w:r>
      <w:r w:rsidRPr="00697333">
        <w:rPr>
          <w:rFonts w:eastAsia="Calibri"/>
          <w:color w:val="000000"/>
          <w:lang w:eastAsia="en-US"/>
        </w:rPr>
        <w:t xml:space="preserve"> от принятия сумм НДС к вычету выражается в подаче </w:t>
      </w:r>
      <w:r w:rsidRPr="00697333">
        <w:rPr>
          <w:rFonts w:eastAsia="Calibri"/>
          <w:i/>
          <w:color w:val="000000"/>
          <w:lang w:eastAsia="en-US"/>
        </w:rPr>
        <w:t>(Обществом)</w:t>
      </w:r>
      <w:r w:rsidRPr="00697333">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697333">
        <w:rPr>
          <w:rFonts w:eastAsia="Calibri"/>
          <w:i/>
          <w:color w:val="000000"/>
          <w:lang w:eastAsia="en-US"/>
        </w:rPr>
        <w:t>(Контрагентом</w:t>
      </w:r>
      <w:r w:rsidRPr="00697333">
        <w:rPr>
          <w:rFonts w:eastAsia="Calibri"/>
          <w:color w:val="000000"/>
          <w:lang w:eastAsia="en-US"/>
        </w:rPr>
        <w:t>).</w:t>
      </w:r>
    </w:p>
    <w:p w:rsidR="00697333" w:rsidRPr="00697333" w:rsidRDefault="00697333" w:rsidP="00697333">
      <w:pPr>
        <w:tabs>
          <w:tab w:val="left" w:pos="567"/>
          <w:tab w:val="left" w:pos="1134"/>
          <w:tab w:val="left" w:pos="1418"/>
        </w:tabs>
        <w:ind w:firstLine="567"/>
        <w:jc w:val="both"/>
        <w:rPr>
          <w:rFonts w:eastAsia="Calibri"/>
          <w:color w:val="000000"/>
          <w:lang w:eastAsia="en-US"/>
        </w:rPr>
      </w:pPr>
      <w:r w:rsidRPr="00697333">
        <w:rPr>
          <w:rFonts w:eastAsia="Calibri"/>
          <w:color w:val="000000"/>
          <w:lang w:eastAsia="en-US"/>
        </w:rPr>
        <w:t>4)</w:t>
      </w:r>
      <w:r w:rsidRPr="00697333">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697333">
        <w:rPr>
          <w:rFonts w:eastAsia="Calibri"/>
          <w:i/>
          <w:color w:val="000000"/>
          <w:lang w:eastAsia="en-US"/>
        </w:rPr>
        <w:t>(Обществом)</w:t>
      </w:r>
      <w:r w:rsidRPr="00697333">
        <w:rPr>
          <w:rFonts w:eastAsia="Calibri"/>
          <w:color w:val="000000"/>
          <w:lang w:eastAsia="en-US"/>
        </w:rPr>
        <w:t xml:space="preserve"> и </w:t>
      </w:r>
      <w:r w:rsidRPr="00697333">
        <w:rPr>
          <w:rFonts w:eastAsia="Calibri"/>
          <w:i/>
          <w:color w:val="000000"/>
          <w:lang w:eastAsia="en-US"/>
        </w:rPr>
        <w:t>(Контрагентом)</w:t>
      </w:r>
      <w:r w:rsidRPr="00697333">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697333" w:rsidRPr="00697333" w:rsidRDefault="00697333" w:rsidP="00697333">
      <w:pPr>
        <w:tabs>
          <w:tab w:val="left" w:pos="567"/>
          <w:tab w:val="left" w:pos="1134"/>
          <w:tab w:val="left" w:pos="1418"/>
        </w:tabs>
        <w:ind w:firstLine="567"/>
        <w:jc w:val="both"/>
        <w:rPr>
          <w:rFonts w:eastAsia="Calibri"/>
          <w:color w:val="000000"/>
          <w:lang w:eastAsia="en-US"/>
        </w:rPr>
      </w:pPr>
      <w:r w:rsidRPr="00697333">
        <w:rPr>
          <w:rFonts w:eastAsia="Calibri"/>
          <w:color w:val="000000"/>
          <w:lang w:eastAsia="en-US"/>
        </w:rPr>
        <w:t>5)</w:t>
      </w:r>
      <w:r w:rsidRPr="00697333">
        <w:rPr>
          <w:rFonts w:eastAsia="Calibri"/>
          <w:color w:val="000000"/>
          <w:lang w:eastAsia="en-US"/>
        </w:rPr>
        <w:tab/>
        <w:t>Способом урегулирования ситуации в отношении</w:t>
      </w:r>
      <w:r w:rsidRPr="00697333">
        <w:rPr>
          <w:rFonts w:eastAsia="Calibri"/>
          <w:color w:val="FF0000"/>
          <w:lang w:eastAsia="en-US"/>
        </w:rPr>
        <w:t xml:space="preserve"> </w:t>
      </w:r>
      <w:r w:rsidRPr="00697333">
        <w:rPr>
          <w:rFonts w:eastAsia="Calibri"/>
          <w:color w:val="000000"/>
          <w:lang w:eastAsia="en-US"/>
        </w:rPr>
        <w:t>Несформированного источника вычета НДС признается любой из следующих способов:</w:t>
      </w:r>
    </w:p>
    <w:p w:rsidR="00697333" w:rsidRPr="00697333" w:rsidRDefault="00697333" w:rsidP="00697333">
      <w:pPr>
        <w:tabs>
          <w:tab w:val="left" w:pos="1134"/>
        </w:tabs>
        <w:ind w:firstLine="567"/>
        <w:jc w:val="both"/>
        <w:rPr>
          <w:rFonts w:eastAsia="Calibri"/>
          <w:color w:val="000000"/>
          <w:lang w:eastAsia="en-US"/>
        </w:rPr>
      </w:pPr>
      <w:r w:rsidRPr="00697333">
        <w:rPr>
          <w:rFonts w:eastAsia="Calibri"/>
          <w:color w:val="000000"/>
          <w:lang w:val="en-US" w:eastAsia="en-US"/>
        </w:rPr>
        <w:t>a</w:t>
      </w:r>
      <w:r w:rsidRPr="00697333">
        <w:rPr>
          <w:rFonts w:eastAsia="Calibri"/>
          <w:color w:val="000000"/>
          <w:lang w:eastAsia="en-US"/>
        </w:rPr>
        <w:t>)</w:t>
      </w:r>
      <w:r w:rsidRPr="00697333">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697333">
        <w:rPr>
          <w:rFonts w:eastAsia="Calibri"/>
          <w:i/>
          <w:color w:val="000000"/>
          <w:lang w:eastAsia="en-US"/>
        </w:rPr>
        <w:t>(Обществом)</w:t>
      </w:r>
      <w:r w:rsidRPr="00697333">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697333">
        <w:rPr>
          <w:rFonts w:eastAsia="Calibri"/>
          <w:i/>
          <w:color w:val="000000"/>
          <w:lang w:eastAsia="en-US"/>
        </w:rPr>
        <w:t xml:space="preserve">(Обществом) </w:t>
      </w:r>
      <w:r w:rsidRPr="00697333">
        <w:rPr>
          <w:rFonts w:eastAsia="Calibri"/>
          <w:color w:val="000000"/>
          <w:lang w:eastAsia="en-US"/>
        </w:rPr>
        <w:t xml:space="preserve">(ситуация в этом случае признается урегулированной для всех звеньев цепочки, а также для </w:t>
      </w:r>
      <w:r w:rsidRPr="00697333">
        <w:rPr>
          <w:rFonts w:eastAsia="Calibri"/>
          <w:i/>
          <w:color w:val="000000"/>
          <w:lang w:eastAsia="en-US"/>
        </w:rPr>
        <w:t>(Общества))</w:t>
      </w:r>
      <w:r w:rsidRPr="00697333">
        <w:rPr>
          <w:rFonts w:eastAsia="Calibri"/>
          <w:color w:val="000000"/>
          <w:lang w:eastAsia="en-US"/>
        </w:rPr>
        <w:t>;</w:t>
      </w:r>
    </w:p>
    <w:p w:rsidR="00697333" w:rsidRPr="00697333" w:rsidRDefault="00697333" w:rsidP="00697333">
      <w:pPr>
        <w:tabs>
          <w:tab w:val="left" w:pos="1134"/>
        </w:tabs>
        <w:ind w:firstLine="567"/>
        <w:jc w:val="both"/>
        <w:rPr>
          <w:rFonts w:eastAsia="Calibri"/>
          <w:color w:val="000000"/>
          <w:lang w:eastAsia="en-US"/>
        </w:rPr>
      </w:pPr>
      <w:r w:rsidRPr="00697333">
        <w:rPr>
          <w:rFonts w:eastAsia="Calibri"/>
          <w:color w:val="000000"/>
          <w:lang w:val="en-US" w:eastAsia="en-US"/>
        </w:rPr>
        <w:t>b</w:t>
      </w:r>
      <w:r w:rsidRPr="00697333">
        <w:rPr>
          <w:rFonts w:eastAsia="Calibri"/>
          <w:color w:val="000000"/>
          <w:lang w:eastAsia="en-US"/>
        </w:rPr>
        <w:t>)</w:t>
      </w:r>
      <w:r w:rsidRPr="00697333">
        <w:rPr>
          <w:rFonts w:eastAsia="Calibri"/>
          <w:color w:val="000000"/>
          <w:lang w:eastAsia="en-US"/>
        </w:rPr>
        <w:tab/>
        <w:t xml:space="preserve">формирование источника применения </w:t>
      </w:r>
      <w:r w:rsidRPr="00697333">
        <w:rPr>
          <w:rFonts w:eastAsia="Calibri"/>
          <w:i/>
          <w:color w:val="000000"/>
          <w:lang w:eastAsia="en-US"/>
        </w:rPr>
        <w:t>(Обществом)</w:t>
      </w:r>
      <w:r w:rsidRPr="00697333">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697333">
        <w:rPr>
          <w:rFonts w:eastAsia="Calibri"/>
          <w:i/>
          <w:color w:val="000000"/>
          <w:lang w:eastAsia="en-US"/>
        </w:rPr>
        <w:t>(Общества)</w:t>
      </w:r>
      <w:r w:rsidRPr="00697333">
        <w:rPr>
          <w:rFonts w:eastAsia="Calibri"/>
          <w:color w:val="000000"/>
          <w:lang w:eastAsia="en-US"/>
        </w:rPr>
        <w:t>);</w:t>
      </w:r>
    </w:p>
    <w:p w:rsidR="00697333" w:rsidRPr="00697333" w:rsidRDefault="00697333" w:rsidP="00697333">
      <w:pPr>
        <w:tabs>
          <w:tab w:val="left" w:pos="567"/>
          <w:tab w:val="left" w:pos="1134"/>
          <w:tab w:val="left" w:pos="1418"/>
        </w:tabs>
        <w:ind w:firstLine="567"/>
        <w:contextualSpacing/>
        <w:jc w:val="both"/>
        <w:rPr>
          <w:color w:val="000000"/>
          <w:lang w:eastAsia="ar-SA"/>
        </w:rPr>
      </w:pPr>
      <w:r w:rsidRPr="00697333">
        <w:rPr>
          <w:rFonts w:eastAsia="Calibri"/>
          <w:color w:val="000000"/>
          <w:lang w:val="en-US" w:eastAsia="en-US"/>
        </w:rPr>
        <w:t>c</w:t>
      </w:r>
      <w:r w:rsidRPr="00697333">
        <w:rPr>
          <w:rFonts w:eastAsia="Calibri"/>
          <w:color w:val="000000"/>
          <w:lang w:eastAsia="en-US"/>
        </w:rPr>
        <w:t>)</w:t>
      </w:r>
      <w:r w:rsidRPr="00697333">
        <w:rPr>
          <w:rFonts w:eastAsia="Calibri"/>
          <w:color w:val="000000"/>
          <w:lang w:eastAsia="en-US"/>
        </w:rPr>
        <w:tab/>
        <w:t xml:space="preserve">добровольный отказ </w:t>
      </w:r>
      <w:r w:rsidRPr="00697333">
        <w:rPr>
          <w:rFonts w:eastAsia="Calibri"/>
          <w:i/>
          <w:color w:val="000000"/>
          <w:lang w:eastAsia="en-US"/>
        </w:rPr>
        <w:t>(Обществом)</w:t>
      </w:r>
      <w:r w:rsidRPr="00697333">
        <w:rPr>
          <w:rFonts w:eastAsia="Calibri"/>
          <w:color w:val="000000"/>
          <w:lang w:eastAsia="en-US"/>
        </w:rPr>
        <w:t xml:space="preserve"> от принятия к вычету НДС (снятие вычета НДС) по операции с </w:t>
      </w:r>
      <w:r w:rsidRPr="00697333">
        <w:rPr>
          <w:rFonts w:eastAsia="Calibri"/>
          <w:i/>
          <w:color w:val="000000"/>
          <w:lang w:eastAsia="en-US"/>
        </w:rPr>
        <w:t>(Контрагентом)</w:t>
      </w:r>
      <w:r w:rsidRPr="00697333">
        <w:rPr>
          <w:rFonts w:eastAsia="Calibri"/>
          <w:color w:val="000000"/>
          <w:lang w:eastAsia="en-US"/>
        </w:rPr>
        <w:t xml:space="preserve"> (в этом случае ситуация признается урегулированной только для </w:t>
      </w:r>
      <w:r w:rsidRPr="00697333">
        <w:rPr>
          <w:rFonts w:eastAsia="Calibri"/>
          <w:i/>
          <w:color w:val="000000"/>
          <w:lang w:eastAsia="en-US"/>
        </w:rPr>
        <w:t>(Общества)</w:t>
      </w:r>
      <w:r w:rsidRPr="00697333">
        <w:rPr>
          <w:rFonts w:eastAsia="Calibri"/>
          <w:color w:val="000000"/>
          <w:lang w:eastAsia="en-US"/>
        </w:rPr>
        <w:t>).</w:t>
      </w:r>
    </w:p>
    <w:p w:rsidR="00697333" w:rsidRPr="00697333" w:rsidRDefault="00697333" w:rsidP="00697333">
      <w:pPr>
        <w:ind w:firstLine="567"/>
        <w:jc w:val="both"/>
        <w:rPr>
          <w:rFonts w:eastAsia="Calibri"/>
          <w:color w:val="000000"/>
          <w:lang w:eastAsia="en-US"/>
        </w:rPr>
      </w:pPr>
      <w:r w:rsidRPr="00697333">
        <w:rPr>
          <w:rFonts w:eastAsia="Calibri"/>
          <w:color w:val="000000"/>
          <w:lang w:eastAsia="en-US"/>
        </w:rPr>
        <w:t>Факт урегулирования ситуации в отношении</w:t>
      </w:r>
      <w:r w:rsidRPr="00697333">
        <w:rPr>
          <w:rFonts w:eastAsia="Calibri"/>
          <w:color w:val="FF0000"/>
          <w:lang w:eastAsia="en-US"/>
        </w:rPr>
        <w:t xml:space="preserve"> </w:t>
      </w:r>
      <w:r w:rsidRPr="00697333">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2.2.2. При получении </w:t>
      </w:r>
      <w:r w:rsidRPr="00697333">
        <w:rPr>
          <w:rFonts w:eastAsia="Calibri"/>
          <w:i/>
          <w:color w:val="000000"/>
          <w:lang w:eastAsia="en-US"/>
        </w:rPr>
        <w:t>(Контрагентом)</w:t>
      </w:r>
      <w:r w:rsidRPr="00697333">
        <w:rPr>
          <w:rFonts w:eastAsia="Calibri"/>
          <w:color w:val="000000"/>
          <w:lang w:eastAsia="en-US"/>
        </w:rPr>
        <w:t xml:space="preserve"> Уведомления от </w:t>
      </w:r>
      <w:r w:rsidRPr="00697333">
        <w:rPr>
          <w:rFonts w:eastAsia="Calibri"/>
          <w:i/>
          <w:color w:val="000000"/>
          <w:lang w:eastAsia="en-US"/>
        </w:rPr>
        <w:t>(Общества)</w:t>
      </w:r>
      <w:r w:rsidRPr="00697333">
        <w:rPr>
          <w:rFonts w:eastAsia="Calibri"/>
          <w:color w:val="000000"/>
          <w:lang w:eastAsia="en-US"/>
        </w:rPr>
        <w:t xml:space="preserve"> (согласно форме, являющейся приложением №1 к Приложению №</w:t>
      </w:r>
      <w:r w:rsidRPr="00697333">
        <w:rPr>
          <w:rFonts w:eastAsia="Calibri"/>
          <w:i/>
          <w:color w:val="000000"/>
          <w:lang w:eastAsia="en-US"/>
        </w:rPr>
        <w:t>(</w:t>
      </w:r>
      <w:r w:rsidRPr="00697333">
        <w:rPr>
          <w:rFonts w:eastAsia="Calibri"/>
          <w:i/>
          <w:color w:val="000000"/>
          <w:lang w:val="en-US" w:eastAsia="en-US"/>
        </w:rPr>
        <w:t>N</w:t>
      </w:r>
      <w:r w:rsidRPr="00697333">
        <w:rPr>
          <w:rFonts w:eastAsia="Calibri"/>
          <w:i/>
          <w:color w:val="000000"/>
          <w:lang w:eastAsia="en-US"/>
        </w:rPr>
        <w:t>)</w:t>
      </w:r>
      <w:r w:rsidRPr="00697333">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697333">
        <w:rPr>
          <w:rFonts w:eastAsia="Calibri"/>
          <w:i/>
          <w:color w:val="000000"/>
          <w:lang w:eastAsia="en-US"/>
        </w:rPr>
        <w:t>Контрагента</w:t>
      </w:r>
      <w:r w:rsidRPr="00697333">
        <w:rPr>
          <w:rFonts w:eastAsia="Calibri"/>
          <w:color w:val="000000"/>
          <w:lang w:eastAsia="en-US"/>
        </w:rPr>
        <w:t xml:space="preserve">) по Цепочке поставщиков товаров (работ/услуг), </w:t>
      </w:r>
      <w:r w:rsidRPr="00697333">
        <w:rPr>
          <w:rFonts w:eastAsia="Calibri"/>
          <w:i/>
          <w:color w:val="000000"/>
          <w:lang w:eastAsia="en-US"/>
        </w:rPr>
        <w:t>(Контрагент)</w:t>
      </w:r>
      <w:r w:rsidRPr="00697333">
        <w:rPr>
          <w:rFonts w:eastAsia="Calibri"/>
          <w:color w:val="000000"/>
          <w:lang w:eastAsia="en-US"/>
        </w:rPr>
        <w:t xml:space="preserve"> обязуется урегулировать ситуацию в отношении</w:t>
      </w:r>
      <w:r w:rsidRPr="00697333">
        <w:rPr>
          <w:rFonts w:eastAsia="Calibri"/>
          <w:color w:val="FF0000"/>
          <w:lang w:eastAsia="en-US"/>
        </w:rPr>
        <w:t xml:space="preserve"> </w:t>
      </w:r>
      <w:r w:rsidRPr="00697333">
        <w:rPr>
          <w:rFonts w:eastAsia="Calibri"/>
          <w:color w:val="000000"/>
          <w:lang w:eastAsia="en-US"/>
        </w:rPr>
        <w:t>Несформированного источника вычета НДС в срок, указанный в таком Уведомлении.</w:t>
      </w:r>
    </w:p>
    <w:p w:rsidR="00697333" w:rsidRPr="00697333" w:rsidRDefault="00697333" w:rsidP="00697333">
      <w:pPr>
        <w:ind w:firstLine="567"/>
        <w:jc w:val="both"/>
        <w:rPr>
          <w:rFonts w:eastAsia="Calibri"/>
          <w:color w:val="000000"/>
          <w:lang w:eastAsia="en-US"/>
        </w:rPr>
      </w:pPr>
      <w:r w:rsidRPr="00697333">
        <w:rPr>
          <w:rFonts w:eastAsia="Calibri"/>
          <w:color w:val="000000"/>
          <w:lang w:eastAsia="en-US"/>
        </w:rPr>
        <w:t>В этих целях:</w:t>
      </w:r>
    </w:p>
    <w:p w:rsidR="00697333" w:rsidRPr="00697333" w:rsidRDefault="00697333" w:rsidP="00697333">
      <w:pPr>
        <w:widowControl w:val="0"/>
        <w:numPr>
          <w:ilvl w:val="0"/>
          <w:numId w:val="29"/>
        </w:numPr>
        <w:tabs>
          <w:tab w:val="left" w:pos="851"/>
        </w:tabs>
        <w:ind w:left="0" w:firstLine="567"/>
        <w:contextualSpacing/>
        <w:jc w:val="both"/>
        <w:rPr>
          <w:rFonts w:eastAsia="Calibri"/>
          <w:color w:val="000000"/>
          <w:lang w:eastAsia="en-US"/>
        </w:rPr>
      </w:pPr>
      <w:r w:rsidRPr="00697333">
        <w:rPr>
          <w:rFonts w:eastAsia="Calibri"/>
          <w:i/>
          <w:color w:val="000000"/>
          <w:lang w:eastAsia="en-US"/>
        </w:rPr>
        <w:t xml:space="preserve">(Контрагент), </w:t>
      </w:r>
      <w:r w:rsidRPr="00697333">
        <w:rPr>
          <w:rFonts w:eastAsia="Calibri"/>
          <w:color w:val="000000"/>
          <w:lang w:eastAsia="en-US"/>
        </w:rPr>
        <w:t>исполнивший настоящий Договор</w:t>
      </w:r>
      <w:r w:rsidRPr="00697333">
        <w:rPr>
          <w:rFonts w:eastAsia="Calibri"/>
          <w:i/>
          <w:color w:val="000000"/>
          <w:lang w:eastAsia="en-US"/>
        </w:rPr>
        <w:t xml:space="preserve"> </w:t>
      </w:r>
      <w:r w:rsidRPr="00697333">
        <w:rPr>
          <w:rFonts w:eastAsia="Calibri"/>
          <w:color w:val="000000"/>
          <w:lang w:eastAsia="en-US"/>
        </w:rPr>
        <w:t xml:space="preserve">своими силами без привлечения </w:t>
      </w:r>
      <w:r w:rsidRPr="00697333">
        <w:rPr>
          <w:rFonts w:eastAsia="Calibri"/>
          <w:i/>
          <w:color w:val="000000"/>
          <w:lang w:eastAsia="en-US"/>
        </w:rPr>
        <w:t>(Соисполнителя)</w:t>
      </w:r>
      <w:r w:rsidRPr="00697333">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697333">
        <w:rPr>
          <w:rFonts w:eastAsia="Calibri"/>
          <w:i/>
          <w:color w:val="000000"/>
          <w:lang w:eastAsia="en-US"/>
        </w:rPr>
        <w:t>(Обществу)</w:t>
      </w:r>
      <w:r w:rsidRPr="00697333">
        <w:rPr>
          <w:rFonts w:eastAsia="Calibri"/>
          <w:color w:val="000000"/>
          <w:lang w:eastAsia="en-US"/>
        </w:rPr>
        <w:t xml:space="preserve"> условия для принятия к вычету НДС по настоящему Договору</w:t>
      </w:r>
      <w:r w:rsidRPr="00697333">
        <w:rPr>
          <w:rFonts w:eastAsia="Calibri"/>
          <w:i/>
          <w:color w:val="000000"/>
          <w:lang w:eastAsia="en-US"/>
        </w:rPr>
        <w:t>,</w:t>
      </w:r>
      <w:r w:rsidRPr="00697333">
        <w:rPr>
          <w:rFonts w:eastAsia="Calibri"/>
          <w:color w:val="000000"/>
          <w:lang w:eastAsia="en-US"/>
        </w:rPr>
        <w:t xml:space="preserve"> </w:t>
      </w:r>
    </w:p>
    <w:p w:rsidR="00697333" w:rsidRPr="00697333" w:rsidRDefault="00697333" w:rsidP="00697333">
      <w:pPr>
        <w:widowControl w:val="0"/>
        <w:numPr>
          <w:ilvl w:val="0"/>
          <w:numId w:val="29"/>
        </w:numPr>
        <w:tabs>
          <w:tab w:val="left" w:pos="851"/>
        </w:tabs>
        <w:ind w:left="0" w:firstLine="567"/>
        <w:contextualSpacing/>
        <w:jc w:val="both"/>
        <w:rPr>
          <w:rFonts w:eastAsia="Calibri"/>
          <w:color w:val="000000"/>
          <w:lang w:eastAsia="en-US"/>
        </w:rPr>
      </w:pPr>
      <w:r w:rsidRPr="00697333">
        <w:rPr>
          <w:rFonts w:eastAsia="Calibri"/>
          <w:i/>
          <w:color w:val="000000"/>
          <w:lang w:eastAsia="en-US"/>
        </w:rPr>
        <w:t xml:space="preserve">(Контрагент), </w:t>
      </w:r>
      <w:r w:rsidRPr="00697333">
        <w:rPr>
          <w:rFonts w:eastAsia="Calibri"/>
          <w:color w:val="000000"/>
          <w:lang w:eastAsia="en-US"/>
        </w:rPr>
        <w:t>привлекший</w:t>
      </w:r>
      <w:r w:rsidRPr="00697333">
        <w:rPr>
          <w:rFonts w:eastAsia="Calibri"/>
          <w:i/>
          <w:color w:val="000000"/>
          <w:lang w:eastAsia="en-US"/>
        </w:rPr>
        <w:t xml:space="preserve"> </w:t>
      </w:r>
      <w:r w:rsidRPr="00697333">
        <w:rPr>
          <w:rFonts w:eastAsia="Calibri"/>
          <w:color w:val="000000"/>
          <w:lang w:eastAsia="en-US"/>
        </w:rPr>
        <w:t>для исполнения настоящего Договора</w:t>
      </w:r>
      <w:r w:rsidRPr="00697333">
        <w:rPr>
          <w:rFonts w:eastAsia="Calibri"/>
          <w:i/>
          <w:color w:val="000000"/>
          <w:lang w:eastAsia="en-US"/>
        </w:rPr>
        <w:t xml:space="preserve"> (Соисполнителя)</w:t>
      </w:r>
      <w:r w:rsidRPr="00697333">
        <w:rPr>
          <w:rFonts w:eastAsia="Calibri"/>
          <w:color w:val="000000"/>
          <w:lang w:eastAsia="en-US"/>
        </w:rPr>
        <w:t>, обязан урегулировать ситуацию в отношении</w:t>
      </w:r>
      <w:r w:rsidRPr="00697333">
        <w:rPr>
          <w:rFonts w:eastAsia="Calibri"/>
          <w:color w:val="FF0000"/>
          <w:lang w:eastAsia="en-US"/>
        </w:rPr>
        <w:t xml:space="preserve"> </w:t>
      </w:r>
      <w:r w:rsidRPr="00697333">
        <w:rPr>
          <w:rFonts w:eastAsia="Calibri"/>
          <w:color w:val="000000"/>
          <w:lang w:eastAsia="en-US"/>
        </w:rPr>
        <w:t>Несформированного источника вычета НДС:</w:t>
      </w:r>
    </w:p>
    <w:p w:rsidR="00697333" w:rsidRPr="00697333" w:rsidRDefault="00697333" w:rsidP="00697333">
      <w:pPr>
        <w:ind w:firstLine="567"/>
        <w:contextualSpacing/>
        <w:jc w:val="both"/>
        <w:rPr>
          <w:rFonts w:eastAsia="Calibri"/>
          <w:color w:val="000000"/>
          <w:lang w:eastAsia="en-US"/>
        </w:rPr>
      </w:pPr>
      <w:r w:rsidRPr="00697333">
        <w:rPr>
          <w:rFonts w:eastAsia="Calibri"/>
          <w:b/>
          <w:color w:val="000000"/>
          <w:lang w:eastAsia="en-US"/>
        </w:rPr>
        <w:t>-</w:t>
      </w:r>
      <w:r w:rsidRPr="00697333">
        <w:rPr>
          <w:rFonts w:eastAsia="Calibri"/>
          <w:color w:val="000000"/>
          <w:lang w:eastAsia="en-US"/>
        </w:rPr>
        <w:t xml:space="preserve"> способом, указанным в подпункте </w:t>
      </w:r>
      <w:r w:rsidRPr="00697333">
        <w:rPr>
          <w:rFonts w:eastAsia="Calibri"/>
          <w:color w:val="000000"/>
          <w:lang w:val="en-US" w:eastAsia="en-US"/>
        </w:rPr>
        <w:t>a</w:t>
      </w:r>
      <w:r w:rsidRPr="00697333">
        <w:rPr>
          <w:rFonts w:eastAsia="Calibri"/>
          <w:color w:val="000000"/>
          <w:lang w:eastAsia="en-US"/>
        </w:rPr>
        <w:t xml:space="preserve">) подпункта 5) пункта 2.2.1 Особых условий (в этом случае </w:t>
      </w:r>
      <w:r w:rsidRPr="00697333">
        <w:rPr>
          <w:rFonts w:eastAsia="Calibri"/>
          <w:i/>
          <w:color w:val="000000"/>
          <w:lang w:eastAsia="en-US"/>
        </w:rPr>
        <w:t>(Контрагент)</w:t>
      </w:r>
      <w:r w:rsidRPr="00697333">
        <w:rPr>
          <w:rFonts w:eastAsia="Calibri"/>
          <w:color w:val="000000"/>
          <w:lang w:eastAsia="en-US"/>
        </w:rPr>
        <w:t xml:space="preserve"> обязан, в частности, предпринять меры по понуждению привлеченного им (</w:t>
      </w:r>
      <w:r w:rsidRPr="00697333">
        <w:rPr>
          <w:rFonts w:eastAsia="Calibri"/>
          <w:i/>
          <w:color w:val="000000"/>
          <w:lang w:eastAsia="en-US"/>
        </w:rPr>
        <w:t>Соисполнителя</w:t>
      </w:r>
      <w:r w:rsidRPr="00697333">
        <w:rPr>
          <w:rFonts w:eastAsia="Calibri"/>
          <w:color w:val="000000"/>
          <w:lang w:eastAsia="en-US"/>
        </w:rPr>
        <w:t>) к урегулированию ситуации в отношении</w:t>
      </w:r>
      <w:r w:rsidRPr="00697333">
        <w:rPr>
          <w:rFonts w:eastAsia="Calibri"/>
          <w:color w:val="FF0000"/>
          <w:lang w:eastAsia="en-US"/>
        </w:rPr>
        <w:t xml:space="preserve"> </w:t>
      </w:r>
      <w:r w:rsidRPr="00697333">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697333">
        <w:rPr>
          <w:rFonts w:eastAsia="Calibri"/>
          <w:color w:val="000000"/>
          <w:lang w:val="en-US" w:eastAsia="en-US"/>
        </w:rPr>
        <w:t>a</w:t>
      </w:r>
      <w:r w:rsidRPr="00697333">
        <w:rPr>
          <w:rFonts w:eastAsia="Calibri"/>
          <w:color w:val="000000"/>
          <w:lang w:eastAsia="en-US"/>
        </w:rPr>
        <w:t xml:space="preserve">) и (или) </w:t>
      </w:r>
      <w:r w:rsidRPr="00697333">
        <w:rPr>
          <w:rFonts w:eastAsia="Calibri"/>
          <w:color w:val="000000"/>
          <w:lang w:val="en-US" w:eastAsia="en-US"/>
        </w:rPr>
        <w:t>b</w:t>
      </w:r>
      <w:r w:rsidRPr="00697333">
        <w:rPr>
          <w:rFonts w:eastAsia="Calibri"/>
          <w:color w:val="000000"/>
          <w:lang w:eastAsia="en-US"/>
        </w:rPr>
        <w:t>) подпункта 5) пункта 2.2.1 Особых условий),</w:t>
      </w:r>
    </w:p>
    <w:p w:rsidR="00697333" w:rsidRPr="00697333" w:rsidRDefault="00697333" w:rsidP="00697333">
      <w:pPr>
        <w:widowControl w:val="0"/>
        <w:ind w:firstLine="567"/>
        <w:contextualSpacing/>
        <w:jc w:val="both"/>
        <w:rPr>
          <w:rFonts w:eastAsia="Calibri"/>
          <w:color w:val="000000"/>
          <w:lang w:eastAsia="en-US"/>
        </w:rPr>
      </w:pPr>
      <w:r w:rsidRPr="00697333">
        <w:rPr>
          <w:rFonts w:eastAsia="Calibri"/>
          <w:i/>
          <w:color w:val="000000"/>
          <w:lang w:eastAsia="en-US"/>
        </w:rPr>
        <w:t>-</w:t>
      </w:r>
      <w:r w:rsidRPr="00697333">
        <w:rPr>
          <w:rFonts w:eastAsia="Calibri"/>
          <w:color w:val="000000"/>
          <w:lang w:eastAsia="en-US"/>
        </w:rPr>
        <w:t xml:space="preserve"> способом, указанным в подпункте </w:t>
      </w:r>
      <w:r w:rsidRPr="00697333">
        <w:rPr>
          <w:rFonts w:eastAsia="Calibri"/>
          <w:color w:val="000000"/>
          <w:lang w:val="en-US" w:eastAsia="en-US"/>
        </w:rPr>
        <w:t>b</w:t>
      </w:r>
      <w:r w:rsidRPr="00697333">
        <w:rPr>
          <w:rFonts w:eastAsia="Calibri"/>
          <w:color w:val="000000"/>
          <w:lang w:eastAsia="en-US"/>
        </w:rPr>
        <w:t>) подпункта 5) пункта 2.2.1 Особых условий.</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lastRenderedPageBreak/>
        <w:t xml:space="preserve">2.2.3. В случае если </w:t>
      </w:r>
      <w:r w:rsidRPr="00697333">
        <w:rPr>
          <w:rFonts w:eastAsia="Calibri"/>
          <w:lang w:eastAsia="en-US"/>
        </w:rPr>
        <w:t xml:space="preserve">по истечении срока, предоставленного в Уведомлении для урегулирования ситуации </w:t>
      </w:r>
      <w:r w:rsidRPr="00697333">
        <w:rPr>
          <w:rFonts w:eastAsia="Calibri"/>
          <w:color w:val="000000"/>
          <w:lang w:eastAsia="en-US"/>
        </w:rPr>
        <w:t>в отношении</w:t>
      </w:r>
      <w:r w:rsidRPr="00697333">
        <w:rPr>
          <w:rFonts w:eastAsia="Calibri"/>
          <w:color w:val="FF0000"/>
          <w:lang w:eastAsia="en-US"/>
        </w:rPr>
        <w:t xml:space="preserve"> </w:t>
      </w:r>
      <w:r w:rsidRPr="00697333">
        <w:rPr>
          <w:rFonts w:eastAsia="Calibri"/>
          <w:color w:val="000000"/>
          <w:lang w:eastAsia="en-US"/>
        </w:rPr>
        <w:t>Несформированного источника вычета НДС</w:t>
      </w:r>
      <w:r w:rsidRPr="00697333">
        <w:rPr>
          <w:rFonts w:eastAsia="Calibri"/>
          <w:lang w:eastAsia="en-US"/>
        </w:rPr>
        <w:t xml:space="preserve">, эта ситуация </w:t>
      </w:r>
      <w:r w:rsidRPr="00697333">
        <w:rPr>
          <w:rFonts w:eastAsia="Calibri"/>
          <w:color w:val="000000"/>
          <w:lang w:eastAsia="en-US"/>
        </w:rPr>
        <w:t xml:space="preserve">не была урегулирована, вследствие чего </w:t>
      </w:r>
      <w:r w:rsidRPr="00697333">
        <w:rPr>
          <w:rFonts w:eastAsia="Calibri"/>
          <w:i/>
          <w:color w:val="000000"/>
          <w:lang w:eastAsia="en-US"/>
        </w:rPr>
        <w:t>(Общество)</w:t>
      </w:r>
      <w:r w:rsidRPr="00697333">
        <w:rPr>
          <w:rFonts w:eastAsia="Calibri"/>
          <w:color w:val="000000"/>
          <w:lang w:eastAsia="en-US"/>
        </w:rPr>
        <w:t xml:space="preserve"> отказалось от принятия к вычету НДС за соответствующий период, </w:t>
      </w:r>
      <w:r w:rsidRPr="00697333">
        <w:rPr>
          <w:rFonts w:eastAsia="Calibri"/>
          <w:i/>
          <w:color w:val="000000"/>
          <w:lang w:eastAsia="en-US"/>
        </w:rPr>
        <w:t>(Общество)</w:t>
      </w:r>
      <w:r w:rsidRPr="00697333">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697333">
        <w:rPr>
          <w:rFonts w:eastAsia="Calibri"/>
          <w:i/>
          <w:color w:val="000000"/>
          <w:lang w:eastAsia="en-US"/>
        </w:rPr>
        <w:t xml:space="preserve">(Обществом) </w:t>
      </w:r>
      <w:r w:rsidRPr="00697333">
        <w:rPr>
          <w:rFonts w:eastAsia="Calibri"/>
          <w:color w:val="000000"/>
          <w:lang w:eastAsia="en-US"/>
        </w:rPr>
        <w:t xml:space="preserve">ввиду такого отказа, за счет сумм, подлежащих оплате </w:t>
      </w:r>
      <w:r w:rsidRPr="00697333">
        <w:rPr>
          <w:rFonts w:eastAsia="Calibri"/>
          <w:i/>
          <w:color w:val="000000"/>
          <w:lang w:eastAsia="en-US"/>
        </w:rPr>
        <w:t>(Контрагенту)</w:t>
      </w:r>
      <w:r w:rsidRPr="00697333">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697333">
        <w:rPr>
          <w:rFonts w:eastAsia="Calibri"/>
          <w:i/>
          <w:color w:val="000000"/>
          <w:lang w:eastAsia="en-US"/>
        </w:rPr>
        <w:t>(Обществом)</w:t>
      </w:r>
      <w:r w:rsidRPr="00697333">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697333">
        <w:rPr>
          <w:rFonts w:eastAsia="Calibri"/>
          <w:i/>
          <w:color w:val="000000"/>
          <w:lang w:eastAsia="en-US"/>
        </w:rPr>
        <w:t>Контрагенту</w:t>
      </w:r>
      <w:r w:rsidRPr="00697333">
        <w:rPr>
          <w:rFonts w:eastAsia="Calibri"/>
          <w:color w:val="000000"/>
          <w:lang w:eastAsia="en-US"/>
        </w:rPr>
        <w:t xml:space="preserve">).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697333">
        <w:rPr>
          <w:rFonts w:eastAsia="Calibri"/>
          <w:i/>
          <w:color w:val="000000"/>
          <w:lang w:eastAsia="en-US"/>
        </w:rPr>
        <w:t>(Общества)</w:t>
      </w:r>
      <w:r w:rsidRPr="00697333">
        <w:rPr>
          <w:rFonts w:eastAsia="Calibri"/>
          <w:color w:val="000000"/>
          <w:lang w:eastAsia="en-US"/>
        </w:rPr>
        <w:t xml:space="preserve"> требовать у </w:t>
      </w:r>
      <w:r w:rsidRPr="00697333">
        <w:rPr>
          <w:rFonts w:eastAsia="Calibri"/>
          <w:i/>
          <w:color w:val="000000"/>
          <w:lang w:eastAsia="en-US"/>
        </w:rPr>
        <w:t>(Контрагента)</w:t>
      </w:r>
      <w:r w:rsidRPr="00697333">
        <w:rPr>
          <w:rFonts w:eastAsia="Calibri"/>
          <w:color w:val="000000"/>
          <w:lang w:eastAsia="en-US"/>
        </w:rPr>
        <w:t xml:space="preserve"> и корреспондирующую этому праву обязанность (</w:t>
      </w:r>
      <w:r w:rsidRPr="00697333">
        <w:rPr>
          <w:rFonts w:eastAsia="Calibri"/>
          <w:i/>
          <w:color w:val="000000"/>
          <w:lang w:eastAsia="en-US"/>
        </w:rPr>
        <w:t>Контрагента</w:t>
      </w:r>
      <w:r w:rsidRPr="00697333">
        <w:rPr>
          <w:rFonts w:eastAsia="Calibri"/>
          <w:color w:val="000000"/>
          <w:lang w:eastAsia="en-US"/>
        </w:rPr>
        <w:t xml:space="preserve">) возместить имущественные потери </w:t>
      </w:r>
      <w:r w:rsidRPr="00697333">
        <w:rPr>
          <w:rFonts w:eastAsia="Calibri"/>
          <w:i/>
          <w:color w:val="000000"/>
          <w:lang w:eastAsia="en-US"/>
        </w:rPr>
        <w:t>(Общества)</w:t>
      </w:r>
      <w:r w:rsidRPr="00697333">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697333">
        <w:rPr>
          <w:rFonts w:eastAsia="Calibri"/>
          <w:i/>
          <w:color w:val="000000"/>
          <w:lang w:eastAsia="en-US"/>
        </w:rPr>
        <w:t>(Обществом)</w:t>
      </w:r>
      <w:r w:rsidRPr="00697333">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697333">
        <w:rPr>
          <w:rFonts w:eastAsia="Calibri"/>
          <w:i/>
          <w:color w:val="000000"/>
          <w:lang w:eastAsia="en-US"/>
        </w:rPr>
        <w:t xml:space="preserve">(Общества) </w:t>
      </w:r>
      <w:r w:rsidRPr="00697333">
        <w:rPr>
          <w:rFonts w:eastAsia="Calibri"/>
          <w:color w:val="000000"/>
          <w:lang w:eastAsia="en-US"/>
        </w:rPr>
        <w:t xml:space="preserve">в связи с подачей </w:t>
      </w:r>
      <w:r w:rsidRPr="00697333">
        <w:rPr>
          <w:rFonts w:eastAsia="Calibri"/>
          <w:i/>
          <w:color w:val="000000"/>
          <w:lang w:eastAsia="en-US"/>
        </w:rPr>
        <w:t>(Обществом)</w:t>
      </w:r>
      <w:r w:rsidRPr="00697333">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697333">
        <w:rPr>
          <w:rFonts w:eastAsia="Calibri"/>
          <w:i/>
          <w:color w:val="000000"/>
          <w:lang w:eastAsia="en-US"/>
        </w:rPr>
        <w:t>Контрагентом</w:t>
      </w:r>
      <w:r w:rsidRPr="00697333">
        <w:rPr>
          <w:rFonts w:eastAsia="Calibri"/>
          <w:color w:val="000000"/>
          <w:lang w:eastAsia="en-US"/>
        </w:rPr>
        <w:t xml:space="preserve">). </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При этом для (</w:t>
      </w:r>
      <w:r w:rsidRPr="00697333">
        <w:rPr>
          <w:rFonts w:eastAsia="Calibri"/>
          <w:i/>
          <w:color w:val="000000"/>
          <w:lang w:eastAsia="en-US"/>
        </w:rPr>
        <w:t>Контрагент</w:t>
      </w:r>
      <w:r w:rsidRPr="00697333">
        <w:rPr>
          <w:rFonts w:eastAsia="Calibri"/>
          <w:color w:val="000000"/>
          <w:lang w:eastAsia="en-US"/>
        </w:rPr>
        <w:t>а) ситуация считается неурегулированной.</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w:t>
      </w:r>
      <w:r w:rsidRPr="00697333">
        <w:rPr>
          <w:rFonts w:eastAsia="Calibri"/>
          <w:i/>
          <w:color w:val="000000"/>
          <w:lang w:eastAsia="en-US"/>
        </w:rPr>
        <w:t>Контрагент</w:t>
      </w:r>
      <w:r w:rsidRPr="00697333">
        <w:rPr>
          <w:rFonts w:eastAsia="Calibri"/>
          <w:color w:val="000000"/>
          <w:lang w:eastAsia="en-US"/>
        </w:rPr>
        <w:t xml:space="preserve">) не вправе требовать от </w:t>
      </w:r>
      <w:r w:rsidRPr="00697333">
        <w:rPr>
          <w:rFonts w:eastAsia="Calibri"/>
          <w:i/>
          <w:color w:val="000000"/>
          <w:lang w:eastAsia="en-US"/>
        </w:rPr>
        <w:t>(Общества)</w:t>
      </w:r>
      <w:r w:rsidRPr="00697333">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697333">
        <w:rPr>
          <w:rFonts w:eastAsia="Calibri"/>
          <w:i/>
          <w:color w:val="000000"/>
          <w:lang w:eastAsia="en-US"/>
        </w:rPr>
        <w:t>Контрагента</w:t>
      </w:r>
      <w:r w:rsidRPr="00697333">
        <w:rPr>
          <w:rFonts w:eastAsia="Calibri"/>
          <w:color w:val="000000"/>
          <w:lang w:eastAsia="en-US"/>
        </w:rPr>
        <w:t xml:space="preserve">) возместить имущественные потери </w:t>
      </w:r>
      <w:r w:rsidRPr="00697333">
        <w:rPr>
          <w:rFonts w:eastAsia="Calibri"/>
          <w:i/>
          <w:color w:val="000000"/>
          <w:lang w:eastAsia="en-US"/>
        </w:rPr>
        <w:t>(Общества)</w:t>
      </w:r>
      <w:r w:rsidRPr="00697333">
        <w:rPr>
          <w:rFonts w:eastAsia="Calibri"/>
          <w:color w:val="000000"/>
          <w:lang w:eastAsia="en-US"/>
        </w:rPr>
        <w:t>.</w:t>
      </w:r>
    </w:p>
    <w:p w:rsidR="00697333" w:rsidRPr="00697333" w:rsidRDefault="00697333" w:rsidP="00697333">
      <w:pPr>
        <w:tabs>
          <w:tab w:val="left" w:pos="567"/>
          <w:tab w:val="left" w:pos="1418"/>
        </w:tabs>
        <w:spacing w:before="120"/>
        <w:ind w:firstLine="567"/>
        <w:jc w:val="both"/>
        <w:rPr>
          <w:rFonts w:eastAsia="Calibri"/>
          <w:color w:val="000000"/>
          <w:lang w:eastAsia="en-US"/>
        </w:rPr>
      </w:pPr>
      <w:r w:rsidRPr="00697333">
        <w:rPr>
          <w:rFonts w:eastAsia="Calibri"/>
          <w:color w:val="000000"/>
          <w:lang w:eastAsia="en-US"/>
        </w:rPr>
        <w:t>2.3. Исполнение (</w:t>
      </w:r>
      <w:r w:rsidRPr="00697333">
        <w:rPr>
          <w:rFonts w:eastAsia="Calibri"/>
          <w:i/>
          <w:color w:val="000000"/>
          <w:lang w:eastAsia="en-US"/>
        </w:rPr>
        <w:t>Контрагентом</w:t>
      </w:r>
      <w:r w:rsidRPr="00697333">
        <w:rPr>
          <w:rFonts w:eastAsia="Calibri"/>
          <w:color w:val="000000"/>
          <w:lang w:eastAsia="en-US"/>
        </w:rPr>
        <w:t xml:space="preserve">) обязательств 1) по возмещению </w:t>
      </w:r>
      <w:r w:rsidRPr="00697333">
        <w:rPr>
          <w:rFonts w:eastAsia="Calibri"/>
          <w:i/>
          <w:color w:val="000000"/>
          <w:lang w:eastAsia="en-US"/>
        </w:rPr>
        <w:t>(Обществу)</w:t>
      </w:r>
      <w:r w:rsidRPr="00697333">
        <w:rPr>
          <w:rFonts w:eastAsia="Calibri"/>
          <w:color w:val="000000"/>
          <w:lang w:eastAsia="en-US"/>
        </w:rPr>
        <w:t xml:space="preserve"> всех имущественных потерь и (или) убытков </w:t>
      </w:r>
      <w:r w:rsidRPr="00697333">
        <w:rPr>
          <w:rFonts w:eastAsia="Calibri"/>
          <w:i/>
          <w:color w:val="000000"/>
          <w:lang w:eastAsia="en-US"/>
        </w:rPr>
        <w:t xml:space="preserve">(Общества), </w:t>
      </w:r>
      <w:r w:rsidRPr="00697333">
        <w:rPr>
          <w:rFonts w:eastAsia="Calibri"/>
          <w:color w:val="000000"/>
          <w:lang w:eastAsia="en-US"/>
        </w:rPr>
        <w:t>а также 2)</w:t>
      </w:r>
      <w:r w:rsidRPr="00697333">
        <w:rPr>
          <w:rFonts w:eastAsia="Calibri"/>
          <w:i/>
          <w:color w:val="000000"/>
          <w:lang w:eastAsia="en-US"/>
        </w:rPr>
        <w:t> </w:t>
      </w:r>
      <w:r w:rsidRPr="00697333">
        <w:rPr>
          <w:rFonts w:eastAsia="Calibri"/>
          <w:color w:val="000000"/>
          <w:lang w:eastAsia="en-US"/>
        </w:rPr>
        <w:t>по</w:t>
      </w:r>
      <w:r w:rsidRPr="00697333">
        <w:rPr>
          <w:rFonts w:eastAsia="Calibri"/>
          <w:i/>
          <w:color w:val="000000"/>
          <w:lang w:eastAsia="en-US"/>
        </w:rPr>
        <w:t xml:space="preserve"> </w:t>
      </w:r>
      <w:r w:rsidRPr="00697333">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697333">
        <w:rPr>
          <w:rFonts w:eastAsia="Calibri"/>
          <w:i/>
          <w:color w:val="000000"/>
          <w:lang w:eastAsia="en-US"/>
        </w:rPr>
        <w:t xml:space="preserve">(Обществом) </w:t>
      </w:r>
      <w:r w:rsidRPr="00697333">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697333">
        <w:rPr>
          <w:rFonts w:eastAsia="Calibri"/>
          <w:i/>
          <w:color w:val="000000"/>
          <w:lang w:eastAsia="en-US"/>
        </w:rPr>
        <w:t>Контрагенту</w:t>
      </w:r>
      <w:r w:rsidRPr="00697333">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697333" w:rsidRPr="00697333" w:rsidRDefault="00697333" w:rsidP="00697333">
      <w:pPr>
        <w:tabs>
          <w:tab w:val="left" w:pos="567"/>
          <w:tab w:val="left" w:pos="1418"/>
        </w:tabs>
        <w:spacing w:before="120"/>
        <w:ind w:firstLine="567"/>
        <w:jc w:val="both"/>
        <w:rPr>
          <w:rFonts w:eastAsia="Calibri"/>
          <w:color w:val="000000"/>
          <w:lang w:eastAsia="en-US"/>
        </w:rPr>
      </w:pPr>
      <w:r w:rsidRPr="00697333">
        <w:rPr>
          <w:rFonts w:eastAsia="Calibri"/>
          <w:color w:val="000000"/>
          <w:lang w:eastAsia="en-US"/>
        </w:rPr>
        <w:t xml:space="preserve">Удержание денежных средств в качестве способа обеспечения исполнения обязательства </w:t>
      </w:r>
      <w:r w:rsidRPr="00697333">
        <w:rPr>
          <w:rFonts w:eastAsia="Calibri"/>
          <w:i/>
          <w:color w:val="000000"/>
          <w:lang w:eastAsia="en-US"/>
        </w:rPr>
        <w:t>(Контрагентом)</w:t>
      </w:r>
      <w:r w:rsidRPr="00697333">
        <w:rPr>
          <w:rFonts w:eastAsia="Calibri"/>
          <w:color w:val="000000"/>
          <w:lang w:eastAsia="en-US"/>
        </w:rPr>
        <w:t xml:space="preserve"> исключает применение к (</w:t>
      </w:r>
      <w:r w:rsidRPr="00697333">
        <w:rPr>
          <w:rFonts w:eastAsia="Calibri"/>
          <w:i/>
          <w:color w:val="000000"/>
          <w:lang w:eastAsia="en-US"/>
        </w:rPr>
        <w:t>Обществу</w:t>
      </w:r>
      <w:r w:rsidRPr="00697333">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697333">
        <w:rPr>
          <w:rFonts w:eastAsia="Calibri"/>
          <w:i/>
          <w:color w:val="000000"/>
          <w:lang w:eastAsia="en-US"/>
        </w:rPr>
        <w:t>(Обществом)</w:t>
      </w:r>
      <w:r w:rsidRPr="00697333">
        <w:rPr>
          <w:rFonts w:eastAsia="Calibri"/>
          <w:color w:val="000000"/>
          <w:lang w:eastAsia="en-US"/>
        </w:rPr>
        <w:t xml:space="preserve"> и </w:t>
      </w:r>
      <w:r w:rsidRPr="00697333">
        <w:rPr>
          <w:rFonts w:eastAsia="Calibri"/>
          <w:i/>
          <w:color w:val="000000"/>
          <w:lang w:eastAsia="en-US"/>
        </w:rPr>
        <w:t>(Контрагентом),</w:t>
      </w:r>
      <w:r w:rsidRPr="00697333">
        <w:rPr>
          <w:rFonts w:eastAsia="Calibri"/>
          <w:color w:val="000000"/>
          <w:lang w:eastAsia="en-US"/>
        </w:rPr>
        <w:t xml:space="preserve"> и остается в распоряжении </w:t>
      </w:r>
      <w:r w:rsidRPr="00697333">
        <w:rPr>
          <w:rFonts w:eastAsia="Calibri"/>
          <w:i/>
          <w:color w:val="000000"/>
          <w:lang w:eastAsia="en-US"/>
        </w:rPr>
        <w:t>(Общества)</w:t>
      </w:r>
      <w:r w:rsidRPr="00697333">
        <w:rPr>
          <w:rFonts w:eastAsia="Calibri"/>
          <w:color w:val="000000"/>
          <w:lang w:eastAsia="en-US"/>
        </w:rPr>
        <w:t xml:space="preserve"> до момента, который наступит первым, а именно:</w:t>
      </w:r>
    </w:p>
    <w:p w:rsidR="00697333" w:rsidRPr="00697333" w:rsidRDefault="00697333" w:rsidP="00697333">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697333">
        <w:rPr>
          <w:rFonts w:eastAsia="Calibri"/>
          <w:color w:val="000000"/>
          <w:lang w:eastAsia="en-US"/>
        </w:rPr>
        <w:t xml:space="preserve">удовлетворение </w:t>
      </w:r>
      <w:r w:rsidRPr="00697333">
        <w:rPr>
          <w:rFonts w:eastAsia="Calibri"/>
          <w:i/>
          <w:color w:val="000000"/>
          <w:lang w:eastAsia="en-US"/>
        </w:rPr>
        <w:t>(Контрагентом)</w:t>
      </w:r>
      <w:r w:rsidRPr="00697333">
        <w:rPr>
          <w:rFonts w:eastAsia="Calibri"/>
          <w:color w:val="000000"/>
          <w:lang w:eastAsia="en-US"/>
        </w:rPr>
        <w:t xml:space="preserve"> требования </w:t>
      </w:r>
      <w:r w:rsidRPr="00697333">
        <w:rPr>
          <w:rFonts w:eastAsia="Calibri"/>
          <w:i/>
          <w:color w:val="000000"/>
          <w:lang w:eastAsia="en-US"/>
        </w:rPr>
        <w:t xml:space="preserve">(Общества) </w:t>
      </w:r>
      <w:r w:rsidRPr="00697333">
        <w:rPr>
          <w:rFonts w:eastAsia="Calibri"/>
          <w:color w:val="000000"/>
          <w:lang w:eastAsia="en-US"/>
        </w:rPr>
        <w:t>о возмещении всех имущественных потерь и (или) убытков;</w:t>
      </w:r>
    </w:p>
    <w:p w:rsidR="00697333" w:rsidRPr="00697333" w:rsidRDefault="00697333" w:rsidP="00697333">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697333">
        <w:rPr>
          <w:rFonts w:eastAsia="Calibri"/>
          <w:color w:val="000000"/>
          <w:lang w:eastAsia="en-US"/>
        </w:rPr>
        <w:t>урегулирование ситуации в отношении Несформированного источника вычета НДС;</w:t>
      </w:r>
    </w:p>
    <w:p w:rsidR="00697333" w:rsidRPr="00697333" w:rsidRDefault="00697333" w:rsidP="00697333">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697333">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697333" w:rsidRPr="00697333" w:rsidRDefault="00697333" w:rsidP="00697333">
      <w:pPr>
        <w:tabs>
          <w:tab w:val="left" w:pos="567"/>
          <w:tab w:val="left" w:pos="1418"/>
        </w:tabs>
        <w:ind w:firstLine="567"/>
        <w:jc w:val="both"/>
        <w:rPr>
          <w:rFonts w:eastAsia="Calibri"/>
          <w:color w:val="000000"/>
          <w:lang w:eastAsia="en-US"/>
        </w:rPr>
      </w:pPr>
      <w:r w:rsidRPr="00697333">
        <w:rPr>
          <w:rFonts w:eastAsia="Calibri"/>
          <w:color w:val="000000"/>
          <w:lang w:eastAsia="en-US"/>
        </w:rPr>
        <w:t>2.4. </w:t>
      </w:r>
      <w:r w:rsidRPr="00697333">
        <w:rPr>
          <w:rFonts w:eastAsia="Calibri"/>
          <w:i/>
          <w:color w:val="000000"/>
          <w:lang w:eastAsia="en-US"/>
        </w:rPr>
        <w:t>(Общество)</w:t>
      </w:r>
      <w:r w:rsidRPr="00697333">
        <w:rPr>
          <w:rFonts w:eastAsia="Calibri"/>
          <w:color w:val="000000"/>
          <w:lang w:eastAsia="en-US"/>
        </w:rPr>
        <w:t xml:space="preserve"> вправе во внесудебном порядке удовлетворить требования к </w:t>
      </w:r>
      <w:r w:rsidRPr="00697333">
        <w:rPr>
          <w:rFonts w:eastAsia="Calibri"/>
          <w:i/>
          <w:color w:val="000000"/>
          <w:lang w:eastAsia="en-US"/>
        </w:rPr>
        <w:t>(Контрагенту)</w:t>
      </w:r>
      <w:r w:rsidRPr="00697333">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697333">
        <w:rPr>
          <w:rFonts w:eastAsia="Calibri"/>
          <w:i/>
          <w:color w:val="000000"/>
          <w:lang w:eastAsia="en-US"/>
        </w:rPr>
        <w:t>(Обществом)</w:t>
      </w:r>
      <w:r w:rsidRPr="00697333">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697333">
        <w:rPr>
          <w:rFonts w:eastAsia="Calibri"/>
          <w:i/>
          <w:color w:val="000000"/>
          <w:lang w:eastAsia="en-US"/>
        </w:rPr>
        <w:t>(Общества)</w:t>
      </w:r>
      <w:r w:rsidRPr="00697333">
        <w:rPr>
          <w:rFonts w:eastAsia="Calibri"/>
          <w:color w:val="000000"/>
          <w:lang w:eastAsia="en-US"/>
        </w:rPr>
        <w:t xml:space="preserve">, направив соответствующее уведомление </w:t>
      </w:r>
      <w:r w:rsidRPr="00697333">
        <w:rPr>
          <w:rFonts w:eastAsia="Calibri"/>
          <w:i/>
          <w:color w:val="000000"/>
          <w:lang w:eastAsia="en-US"/>
        </w:rPr>
        <w:t>(Контрагенту)</w:t>
      </w:r>
      <w:r w:rsidRPr="00697333">
        <w:rPr>
          <w:rFonts w:eastAsia="Calibri"/>
          <w:color w:val="000000"/>
          <w:lang w:eastAsia="en-US"/>
        </w:rPr>
        <w:t xml:space="preserve">. Право собственности на сумму Удержания денежных средств переходит к </w:t>
      </w:r>
      <w:r w:rsidRPr="00697333">
        <w:rPr>
          <w:rFonts w:eastAsia="Calibri"/>
          <w:i/>
          <w:color w:val="000000"/>
          <w:lang w:eastAsia="en-US"/>
        </w:rPr>
        <w:t xml:space="preserve">(Обществу) </w:t>
      </w:r>
      <w:r w:rsidRPr="00697333">
        <w:rPr>
          <w:rFonts w:eastAsia="Calibri"/>
          <w:color w:val="000000"/>
          <w:lang w:eastAsia="en-US"/>
        </w:rPr>
        <w:t>по истечении 6 (шести) дней с даты направления соответствующего уведомления (</w:t>
      </w:r>
      <w:r w:rsidRPr="00697333">
        <w:rPr>
          <w:rFonts w:eastAsia="Calibri"/>
          <w:i/>
          <w:color w:val="000000"/>
          <w:lang w:eastAsia="en-US"/>
        </w:rPr>
        <w:t>Контрагенту</w:t>
      </w:r>
      <w:r w:rsidRPr="00697333">
        <w:rPr>
          <w:rFonts w:eastAsia="Calibri"/>
          <w:color w:val="000000"/>
          <w:lang w:eastAsia="en-US"/>
        </w:rPr>
        <w:t>) по последнему, сообщенному им адресу места нахождения.</w:t>
      </w:r>
    </w:p>
    <w:p w:rsidR="00697333" w:rsidRPr="00697333" w:rsidRDefault="00697333" w:rsidP="00697333">
      <w:pPr>
        <w:tabs>
          <w:tab w:val="left" w:pos="567"/>
          <w:tab w:val="left" w:pos="1418"/>
        </w:tabs>
        <w:ind w:firstLine="567"/>
        <w:jc w:val="both"/>
        <w:rPr>
          <w:rFonts w:eastAsia="Calibri"/>
          <w:color w:val="000000"/>
          <w:lang w:eastAsia="en-US"/>
        </w:rPr>
      </w:pPr>
    </w:p>
    <w:p w:rsidR="00697333" w:rsidRPr="00697333" w:rsidRDefault="00697333" w:rsidP="00697333">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697333">
        <w:rPr>
          <w:rFonts w:eastAsia="Calibri"/>
          <w:b/>
          <w:color w:val="000000"/>
          <w:kern w:val="20"/>
        </w:rPr>
        <w:lastRenderedPageBreak/>
        <w:t>3.</w:t>
      </w:r>
      <w:bookmarkStart w:id="2" w:name="_Ref5028799"/>
      <w:r w:rsidRPr="00697333">
        <w:rPr>
          <w:rFonts w:eastAsia="Calibri"/>
          <w:color w:val="000000"/>
          <w:kern w:val="20"/>
        </w:rPr>
        <w:t> </w:t>
      </w:r>
      <w:r w:rsidRPr="00697333">
        <w:rPr>
          <w:rFonts w:eastAsia="Calibri"/>
          <w:b/>
          <w:color w:val="000000"/>
          <w:kern w:val="20"/>
          <w:lang w:eastAsia="en-US"/>
        </w:rPr>
        <w:t>Поворот возмещения имущественных потерь</w:t>
      </w:r>
      <w:bookmarkStart w:id="3" w:name="_Ref5027822"/>
      <w:bookmarkEnd w:id="2"/>
      <w:r w:rsidRPr="00697333">
        <w:rPr>
          <w:rFonts w:eastAsia="Calibri"/>
          <w:b/>
          <w:color w:val="000000"/>
          <w:kern w:val="20"/>
          <w:lang w:eastAsia="en-US"/>
        </w:rPr>
        <w:t xml:space="preserve"> и убытков</w:t>
      </w:r>
    </w:p>
    <w:p w:rsidR="00697333" w:rsidRPr="00697333" w:rsidRDefault="00697333" w:rsidP="00697333">
      <w:pPr>
        <w:tabs>
          <w:tab w:val="left" w:pos="426"/>
          <w:tab w:val="left" w:pos="567"/>
          <w:tab w:val="left" w:pos="993"/>
          <w:tab w:val="left" w:pos="1418"/>
        </w:tabs>
        <w:ind w:firstLine="567"/>
        <w:contextualSpacing/>
        <w:jc w:val="both"/>
        <w:rPr>
          <w:rFonts w:eastAsia="Calibri"/>
          <w:bCs/>
          <w:color w:val="000000"/>
          <w:lang w:eastAsia="en-US"/>
        </w:rPr>
      </w:pPr>
      <w:bookmarkStart w:id="4" w:name="_Ref5365889"/>
      <w:r w:rsidRPr="00697333">
        <w:rPr>
          <w:rFonts w:eastAsia="Calibri"/>
          <w:bCs/>
          <w:color w:val="000000"/>
          <w:lang w:eastAsia="en-US"/>
        </w:rPr>
        <w:t>3.1. </w:t>
      </w:r>
      <w:r w:rsidRPr="00697333">
        <w:rPr>
          <w:rFonts w:eastAsia="Calibri"/>
          <w:color w:val="000000"/>
          <w:lang w:eastAsia="en-US"/>
        </w:rPr>
        <w:t>Сумма денежных средств, оставленная</w:t>
      </w:r>
      <w:r w:rsidRPr="00697333">
        <w:rPr>
          <w:rFonts w:eastAsia="Calibri"/>
          <w:bCs/>
          <w:color w:val="000000"/>
          <w:lang w:eastAsia="en-US"/>
        </w:rPr>
        <w:t xml:space="preserve"> </w:t>
      </w:r>
      <w:r w:rsidRPr="00697333">
        <w:rPr>
          <w:rFonts w:eastAsia="Calibri"/>
          <w:bCs/>
          <w:i/>
          <w:color w:val="000000"/>
          <w:lang w:eastAsia="en-US"/>
        </w:rPr>
        <w:t>(Обществом)</w:t>
      </w:r>
      <w:r w:rsidRPr="00697333">
        <w:rPr>
          <w:rFonts w:eastAsia="Calibri"/>
          <w:bCs/>
          <w:color w:val="000000"/>
          <w:lang w:eastAsia="en-US"/>
        </w:rPr>
        <w:t xml:space="preserve"> за собой</w:t>
      </w:r>
      <w:r w:rsidRPr="00697333">
        <w:rPr>
          <w:rFonts w:eastAsia="Calibri"/>
          <w:color w:val="000000"/>
          <w:lang w:eastAsia="en-US"/>
        </w:rPr>
        <w:t xml:space="preserve"> в счет возмещения его имущественных потерь и (или) убытков</w:t>
      </w:r>
      <w:r w:rsidRPr="00697333">
        <w:rPr>
          <w:rFonts w:eastAsia="Calibri"/>
          <w:bCs/>
          <w:color w:val="000000"/>
          <w:lang w:eastAsia="en-US"/>
        </w:rPr>
        <w:t>,</w:t>
      </w:r>
      <w:r w:rsidRPr="00697333">
        <w:rPr>
          <w:rFonts w:eastAsia="Calibri"/>
          <w:color w:val="000000"/>
          <w:lang w:eastAsia="en-US"/>
        </w:rPr>
        <w:t xml:space="preserve"> подлежит возврату </w:t>
      </w:r>
      <w:r w:rsidRPr="00697333">
        <w:rPr>
          <w:rFonts w:eastAsia="Calibri"/>
          <w:i/>
          <w:color w:val="000000"/>
          <w:lang w:eastAsia="en-US"/>
        </w:rPr>
        <w:t>(</w:t>
      </w:r>
      <w:r w:rsidRPr="00697333">
        <w:rPr>
          <w:rFonts w:eastAsia="Calibri"/>
          <w:bCs/>
          <w:i/>
          <w:color w:val="000000"/>
          <w:lang w:eastAsia="en-US"/>
        </w:rPr>
        <w:t>Контрагенту)</w:t>
      </w:r>
      <w:r w:rsidRPr="00697333">
        <w:rPr>
          <w:rFonts w:eastAsia="Calibri"/>
          <w:i/>
          <w:color w:val="000000"/>
          <w:lang w:eastAsia="en-US"/>
        </w:rPr>
        <w:t xml:space="preserve"> </w:t>
      </w:r>
      <w:r w:rsidRPr="00697333">
        <w:rPr>
          <w:rFonts w:eastAsia="Calibri"/>
          <w:color w:val="000000"/>
          <w:lang w:eastAsia="en-US"/>
        </w:rPr>
        <w:t xml:space="preserve">без применения к </w:t>
      </w:r>
      <w:r w:rsidRPr="00697333">
        <w:rPr>
          <w:rFonts w:eastAsia="Calibri"/>
          <w:i/>
          <w:color w:val="000000"/>
          <w:lang w:eastAsia="en-US"/>
        </w:rPr>
        <w:t>(Обществу)</w:t>
      </w:r>
      <w:r w:rsidRPr="00697333">
        <w:rPr>
          <w:rFonts w:eastAsia="Calibri"/>
          <w:color w:val="000000"/>
          <w:lang w:eastAsia="en-US"/>
        </w:rPr>
        <w:t xml:space="preserve"> какой-либо ответственности за нарушение сроков оплаты </w:t>
      </w:r>
      <w:r w:rsidRPr="00697333">
        <w:rPr>
          <w:rFonts w:eastAsia="Calibri"/>
          <w:bCs/>
          <w:color w:val="000000"/>
          <w:lang w:eastAsia="en-US"/>
        </w:rPr>
        <w:t>по любым основаниям, в том числе</w:t>
      </w:r>
      <w:r w:rsidRPr="00697333">
        <w:rPr>
          <w:rFonts w:eastAsia="Calibri"/>
          <w:bCs/>
          <w:i/>
          <w:color w:val="000000"/>
          <w:lang w:eastAsia="en-US"/>
        </w:rPr>
        <w:t xml:space="preserve"> </w:t>
      </w:r>
      <w:r w:rsidRPr="00697333">
        <w:rPr>
          <w:rFonts w:eastAsia="Calibri"/>
          <w:color w:val="000000"/>
          <w:lang w:eastAsia="en-US"/>
        </w:rPr>
        <w:t>по договорам, заключенным между (</w:t>
      </w:r>
      <w:r w:rsidRPr="00697333">
        <w:rPr>
          <w:rFonts w:eastAsia="Calibri"/>
          <w:i/>
          <w:color w:val="000000"/>
          <w:lang w:eastAsia="en-US"/>
        </w:rPr>
        <w:t>Обществом)</w:t>
      </w:r>
      <w:r w:rsidRPr="00697333">
        <w:rPr>
          <w:rFonts w:eastAsia="Calibri"/>
          <w:color w:val="000000"/>
          <w:lang w:eastAsia="en-US"/>
        </w:rPr>
        <w:t xml:space="preserve"> и </w:t>
      </w:r>
      <w:r w:rsidRPr="00697333">
        <w:rPr>
          <w:rFonts w:eastAsia="Calibri"/>
          <w:i/>
          <w:color w:val="000000"/>
          <w:lang w:eastAsia="en-US"/>
        </w:rPr>
        <w:t>(Контрагентом</w:t>
      </w:r>
      <w:r w:rsidRPr="00697333">
        <w:rPr>
          <w:rFonts w:eastAsia="Calibri"/>
          <w:bCs/>
          <w:i/>
          <w:color w:val="000000"/>
          <w:lang w:eastAsia="en-US"/>
        </w:rPr>
        <w:t>),</w:t>
      </w:r>
      <w:r w:rsidRPr="00697333">
        <w:rPr>
          <w:rFonts w:eastAsia="Calibri"/>
          <w:bCs/>
          <w:color w:val="000000"/>
          <w:lang w:eastAsia="en-US"/>
        </w:rPr>
        <w:t xml:space="preserve"> в </w:t>
      </w:r>
      <w:bookmarkEnd w:id="3"/>
      <w:bookmarkEnd w:id="4"/>
      <w:r w:rsidRPr="00697333">
        <w:rPr>
          <w:rFonts w:eastAsia="Calibri"/>
          <w:bCs/>
          <w:color w:val="000000"/>
          <w:lang w:eastAsia="en-US"/>
        </w:rPr>
        <w:t>случаях:</w:t>
      </w:r>
    </w:p>
    <w:p w:rsidR="00697333" w:rsidRPr="00697333" w:rsidRDefault="00697333" w:rsidP="00697333">
      <w:pPr>
        <w:tabs>
          <w:tab w:val="left" w:pos="426"/>
          <w:tab w:val="left" w:pos="567"/>
          <w:tab w:val="left" w:pos="993"/>
          <w:tab w:val="left" w:pos="1418"/>
        </w:tabs>
        <w:ind w:firstLine="567"/>
        <w:contextualSpacing/>
        <w:jc w:val="both"/>
        <w:rPr>
          <w:rFonts w:eastAsia="Calibri"/>
          <w:color w:val="000000"/>
          <w:lang w:eastAsia="en-US"/>
        </w:rPr>
      </w:pPr>
      <w:r w:rsidRPr="00697333">
        <w:rPr>
          <w:rFonts w:eastAsia="Calibri"/>
          <w:bCs/>
          <w:color w:val="000000"/>
          <w:lang w:eastAsia="en-US"/>
        </w:rPr>
        <w:t>3.1.1. </w:t>
      </w:r>
      <w:r w:rsidRPr="00697333">
        <w:rPr>
          <w:rFonts w:eastAsia="Calibri"/>
          <w:color w:val="000000"/>
          <w:lang w:eastAsia="en-US"/>
        </w:rPr>
        <w:t xml:space="preserve">отмены или признания соответствующего </w:t>
      </w:r>
      <w:r w:rsidRPr="00697333">
        <w:rPr>
          <w:rFonts w:eastAsia="Calibri"/>
          <w:bCs/>
          <w:color w:val="000000"/>
          <w:lang w:eastAsia="en-US"/>
        </w:rPr>
        <w:t xml:space="preserve">акта органа государственной власти (в частности, но не ограничиваясь этим, </w:t>
      </w:r>
      <w:r w:rsidRPr="00697333">
        <w:rPr>
          <w:rFonts w:eastAsia="Calibri"/>
          <w:color w:val="000000"/>
          <w:lang w:eastAsia="en-US"/>
        </w:rPr>
        <w:t xml:space="preserve">решения налогового органа </w:t>
      </w:r>
      <w:r w:rsidRPr="00697333">
        <w:rPr>
          <w:rFonts w:eastAsia="Calibri"/>
          <w:bCs/>
          <w:color w:val="000000"/>
          <w:lang w:eastAsia="en-US"/>
        </w:rPr>
        <w:t xml:space="preserve">или постановления о возбуждении уголовного дела) </w:t>
      </w:r>
      <w:r w:rsidRPr="00697333">
        <w:rPr>
          <w:rFonts w:eastAsia="Calibri"/>
          <w:color w:val="000000"/>
          <w:lang w:eastAsia="en-US"/>
        </w:rPr>
        <w:t xml:space="preserve">недействительным полностью или в соответствующей части в установленном законом порядке, </w:t>
      </w:r>
    </w:p>
    <w:p w:rsidR="00697333" w:rsidRPr="00697333" w:rsidRDefault="00697333" w:rsidP="00697333">
      <w:pPr>
        <w:tabs>
          <w:tab w:val="left" w:pos="426"/>
          <w:tab w:val="left" w:pos="567"/>
          <w:tab w:val="left" w:pos="993"/>
          <w:tab w:val="left" w:pos="1418"/>
        </w:tabs>
        <w:ind w:firstLine="567"/>
        <w:contextualSpacing/>
        <w:jc w:val="both"/>
        <w:rPr>
          <w:rFonts w:eastAsia="Calibri"/>
          <w:color w:val="000000"/>
          <w:lang w:eastAsia="en-US"/>
        </w:rPr>
      </w:pPr>
      <w:r w:rsidRPr="00697333">
        <w:rPr>
          <w:rFonts w:eastAsia="Calibri"/>
          <w:color w:val="000000"/>
          <w:lang w:eastAsia="en-US"/>
        </w:rPr>
        <w:t>3.1.2. урегулирования каким-либо Звеном цепочки ситуации в отношении Несформированного</w:t>
      </w:r>
      <w:r w:rsidRPr="00697333">
        <w:rPr>
          <w:rFonts w:eastAsia="Calibri"/>
          <w:bCs/>
          <w:color w:val="000000"/>
          <w:lang w:eastAsia="en-US"/>
        </w:rPr>
        <w:t xml:space="preserve"> источника вычета НДС, если ранее </w:t>
      </w:r>
      <w:r w:rsidRPr="00697333">
        <w:rPr>
          <w:rFonts w:eastAsia="Calibri"/>
          <w:bCs/>
          <w:i/>
          <w:color w:val="000000"/>
          <w:lang w:eastAsia="en-US"/>
        </w:rPr>
        <w:t>(Общество)</w:t>
      </w:r>
      <w:r w:rsidRPr="00697333">
        <w:rPr>
          <w:rFonts w:eastAsia="Calibri"/>
          <w:bCs/>
          <w:color w:val="000000"/>
          <w:lang w:eastAsia="en-US"/>
        </w:rPr>
        <w:t xml:space="preserve"> добровольно отказалось от принятия к вычету НДС по операциям с </w:t>
      </w:r>
      <w:r w:rsidRPr="00697333">
        <w:rPr>
          <w:rFonts w:eastAsia="Calibri"/>
          <w:bCs/>
          <w:i/>
          <w:color w:val="000000"/>
          <w:lang w:eastAsia="en-US"/>
        </w:rPr>
        <w:t>(Контрагентом)</w:t>
      </w:r>
      <w:r w:rsidRPr="00697333">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697333" w:rsidRPr="00697333" w:rsidRDefault="00697333" w:rsidP="00697333">
      <w:pPr>
        <w:tabs>
          <w:tab w:val="left" w:pos="426"/>
          <w:tab w:val="left" w:pos="567"/>
          <w:tab w:val="left" w:pos="993"/>
          <w:tab w:val="left" w:pos="1418"/>
        </w:tabs>
        <w:ind w:firstLine="567"/>
        <w:contextualSpacing/>
        <w:jc w:val="both"/>
        <w:rPr>
          <w:rFonts w:eastAsia="Calibri"/>
          <w:color w:val="000000"/>
          <w:lang w:eastAsia="en-US"/>
        </w:rPr>
      </w:pPr>
      <w:r w:rsidRPr="00697333">
        <w:rPr>
          <w:rFonts w:eastAsia="Calibri"/>
          <w:bCs/>
          <w:color w:val="000000"/>
          <w:lang w:eastAsia="en-US"/>
        </w:rPr>
        <w:t>3.2. </w:t>
      </w:r>
      <w:r w:rsidRPr="00697333">
        <w:rPr>
          <w:rFonts w:eastAsia="Calibri"/>
          <w:bCs/>
          <w:i/>
          <w:color w:val="000000"/>
          <w:lang w:eastAsia="en-US"/>
        </w:rPr>
        <w:t>(</w:t>
      </w:r>
      <w:r w:rsidRPr="00697333">
        <w:rPr>
          <w:rFonts w:eastAsia="Calibri"/>
          <w:i/>
          <w:color w:val="000000"/>
          <w:lang w:eastAsia="en-US"/>
        </w:rPr>
        <w:t>Общество)</w:t>
      </w:r>
      <w:r w:rsidRPr="00697333">
        <w:rPr>
          <w:rFonts w:eastAsia="Calibri"/>
          <w:color w:val="000000"/>
          <w:lang w:eastAsia="en-US"/>
        </w:rPr>
        <w:t xml:space="preserve"> возвращает денежные средства </w:t>
      </w:r>
      <w:r w:rsidRPr="00697333">
        <w:rPr>
          <w:rFonts w:eastAsia="Calibri"/>
          <w:i/>
          <w:color w:val="000000"/>
          <w:lang w:eastAsia="en-US"/>
        </w:rPr>
        <w:t>(Контрагенту)</w:t>
      </w:r>
      <w:r w:rsidRPr="00697333">
        <w:rPr>
          <w:rFonts w:eastAsia="Calibri"/>
          <w:color w:val="000000"/>
          <w:lang w:eastAsia="en-US"/>
        </w:rPr>
        <w:t xml:space="preserve"> в течение 10 (десяти) рабочих дней с даты получения </w:t>
      </w:r>
      <w:r w:rsidRPr="00697333">
        <w:rPr>
          <w:rFonts w:eastAsia="Calibri"/>
          <w:i/>
          <w:color w:val="000000"/>
          <w:lang w:eastAsia="en-US"/>
        </w:rPr>
        <w:t>(Обществом)</w:t>
      </w:r>
      <w:r w:rsidRPr="00697333">
        <w:rPr>
          <w:rFonts w:eastAsia="Calibri"/>
          <w:color w:val="000000"/>
          <w:lang w:eastAsia="en-US"/>
        </w:rPr>
        <w:t xml:space="preserve"> приложенных копий документов, подтверждающих обстоятельства, указанные в п.</w:t>
      </w:r>
      <w:r w:rsidRPr="00697333">
        <w:rPr>
          <w:rFonts w:eastAsia="Calibri"/>
          <w:bCs/>
          <w:color w:val="000000"/>
          <w:lang w:eastAsia="en-US"/>
        </w:rPr>
        <w:t xml:space="preserve"> </w:t>
      </w:r>
      <w:r w:rsidRPr="00697333">
        <w:rPr>
          <w:rFonts w:eastAsia="Calibri"/>
          <w:color w:val="000000"/>
          <w:lang w:eastAsia="en-US"/>
        </w:rPr>
        <w:t>3.1 Особых условий.</w:t>
      </w:r>
    </w:p>
    <w:p w:rsidR="00697333" w:rsidRPr="00697333" w:rsidRDefault="00697333" w:rsidP="00697333">
      <w:pPr>
        <w:tabs>
          <w:tab w:val="left" w:pos="426"/>
          <w:tab w:val="left" w:pos="567"/>
          <w:tab w:val="left" w:pos="993"/>
          <w:tab w:val="left" w:pos="1418"/>
        </w:tabs>
        <w:ind w:firstLine="567"/>
        <w:contextualSpacing/>
        <w:jc w:val="both"/>
        <w:rPr>
          <w:rFonts w:eastAsia="Calibri"/>
          <w:bCs/>
          <w:color w:val="000000"/>
          <w:lang w:eastAsia="en-US"/>
        </w:rPr>
      </w:pPr>
      <w:r w:rsidRPr="00697333">
        <w:rPr>
          <w:rFonts w:eastAsia="Calibri"/>
          <w:bCs/>
          <w:color w:val="000000"/>
          <w:lang w:eastAsia="en-US"/>
        </w:rPr>
        <w:t xml:space="preserve">3.3. В случае, определенном в п. 3.1.2 Особых условий, </w:t>
      </w:r>
      <w:r w:rsidRPr="00697333">
        <w:rPr>
          <w:rFonts w:eastAsia="Calibri"/>
          <w:bCs/>
          <w:i/>
          <w:color w:val="000000"/>
          <w:lang w:eastAsia="en-US"/>
        </w:rPr>
        <w:t>(Общество)</w:t>
      </w:r>
      <w:r w:rsidRPr="00697333">
        <w:rPr>
          <w:rFonts w:eastAsia="Calibri"/>
          <w:bCs/>
          <w:color w:val="000000"/>
          <w:lang w:eastAsia="en-US"/>
        </w:rPr>
        <w:t xml:space="preserve"> принимает на себя обязательство по возврату </w:t>
      </w:r>
      <w:r w:rsidRPr="00697333">
        <w:rPr>
          <w:rFonts w:eastAsia="Calibri"/>
          <w:bCs/>
          <w:i/>
          <w:color w:val="000000"/>
          <w:lang w:eastAsia="en-US"/>
        </w:rPr>
        <w:t xml:space="preserve">(Контрагенту) </w:t>
      </w:r>
      <w:r w:rsidRPr="00697333">
        <w:rPr>
          <w:rFonts w:eastAsia="Calibri"/>
          <w:bCs/>
          <w:color w:val="000000"/>
          <w:lang w:eastAsia="en-US"/>
        </w:rPr>
        <w:t xml:space="preserve">денежных средств, оставленных </w:t>
      </w:r>
      <w:r w:rsidRPr="00697333">
        <w:rPr>
          <w:rFonts w:eastAsia="Calibri"/>
          <w:bCs/>
          <w:i/>
          <w:color w:val="000000"/>
          <w:lang w:eastAsia="en-US"/>
        </w:rPr>
        <w:t>(Обществом)</w:t>
      </w:r>
      <w:r w:rsidRPr="00697333">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697333">
        <w:rPr>
          <w:rFonts w:eastAsia="Calibri"/>
          <w:color w:val="000000"/>
          <w:lang w:eastAsia="en-US"/>
        </w:rPr>
        <w:t>урегулирования ситуации в отношении Несформированного</w:t>
      </w:r>
      <w:r w:rsidRPr="00697333">
        <w:rPr>
          <w:rFonts w:eastAsia="Calibri"/>
          <w:bCs/>
          <w:color w:val="000000"/>
          <w:lang w:eastAsia="en-US"/>
        </w:rPr>
        <w:t xml:space="preserve"> источника вычета НДС </w:t>
      </w:r>
      <w:r w:rsidRPr="00697333">
        <w:rPr>
          <w:rFonts w:eastAsia="Calibri"/>
          <w:color w:val="000000"/>
          <w:lang w:eastAsia="en-US"/>
        </w:rPr>
        <w:t xml:space="preserve">Предшествующими звеньями цепочки </w:t>
      </w:r>
      <w:r w:rsidRPr="00697333">
        <w:rPr>
          <w:rFonts w:eastAsia="Calibri"/>
          <w:bCs/>
          <w:color w:val="000000"/>
          <w:lang w:eastAsia="en-US"/>
        </w:rPr>
        <w:t xml:space="preserve">не истек установленный ст. 172 НК РФ срок, в течение которого </w:t>
      </w:r>
      <w:r w:rsidRPr="00697333">
        <w:rPr>
          <w:rFonts w:eastAsia="Calibri"/>
          <w:bCs/>
          <w:i/>
          <w:color w:val="000000"/>
          <w:lang w:eastAsia="en-US"/>
        </w:rPr>
        <w:t>(Общество)</w:t>
      </w:r>
      <w:r w:rsidRPr="00697333">
        <w:rPr>
          <w:rFonts w:eastAsia="Calibri"/>
          <w:bCs/>
          <w:color w:val="000000"/>
          <w:lang w:eastAsia="en-US"/>
        </w:rPr>
        <w:t xml:space="preserve"> сможет принять к вычету НДС.</w:t>
      </w:r>
    </w:p>
    <w:p w:rsidR="00697333" w:rsidRPr="00697333" w:rsidRDefault="00697333" w:rsidP="00697333">
      <w:pPr>
        <w:widowControl w:val="0"/>
        <w:tabs>
          <w:tab w:val="left" w:pos="426"/>
          <w:tab w:val="left" w:pos="567"/>
          <w:tab w:val="left" w:pos="993"/>
          <w:tab w:val="left" w:pos="1418"/>
        </w:tabs>
        <w:ind w:firstLine="567"/>
        <w:contextualSpacing/>
        <w:jc w:val="both"/>
        <w:rPr>
          <w:rFonts w:eastAsia="Calibri"/>
          <w:color w:val="000000"/>
          <w:lang w:eastAsia="en-US"/>
        </w:rPr>
      </w:pPr>
      <w:r w:rsidRPr="00697333">
        <w:rPr>
          <w:rFonts w:eastAsia="Calibri"/>
          <w:bCs/>
          <w:color w:val="000000"/>
          <w:lang w:eastAsia="en-US"/>
        </w:rPr>
        <w:t xml:space="preserve">Своевременное информирование </w:t>
      </w:r>
      <w:r w:rsidRPr="00697333">
        <w:rPr>
          <w:rFonts w:eastAsia="Calibri"/>
          <w:bCs/>
          <w:i/>
          <w:color w:val="000000"/>
          <w:lang w:eastAsia="en-US"/>
        </w:rPr>
        <w:t>(Общества)</w:t>
      </w:r>
      <w:r w:rsidRPr="00697333">
        <w:rPr>
          <w:rFonts w:eastAsia="Calibri"/>
          <w:bCs/>
          <w:color w:val="000000"/>
          <w:lang w:eastAsia="en-US"/>
        </w:rPr>
        <w:t xml:space="preserve"> об </w:t>
      </w:r>
      <w:r w:rsidRPr="00697333">
        <w:rPr>
          <w:rFonts w:eastAsia="Calibri"/>
          <w:color w:val="000000"/>
          <w:lang w:eastAsia="en-US"/>
        </w:rPr>
        <w:t>урегулировании ситуации в отношении Несформированного</w:t>
      </w:r>
      <w:r w:rsidRPr="00697333">
        <w:rPr>
          <w:rFonts w:eastAsia="Calibri"/>
          <w:bCs/>
          <w:color w:val="000000"/>
          <w:lang w:eastAsia="en-US"/>
        </w:rPr>
        <w:t xml:space="preserve"> источника вычета НДС </w:t>
      </w:r>
      <w:r w:rsidRPr="00697333">
        <w:rPr>
          <w:rFonts w:eastAsia="Calibri"/>
          <w:bCs/>
          <w:i/>
          <w:color w:val="000000"/>
          <w:lang w:eastAsia="en-US"/>
        </w:rPr>
        <w:t>(Контрагентом)</w:t>
      </w:r>
      <w:r w:rsidRPr="00697333">
        <w:rPr>
          <w:rFonts w:eastAsia="Calibri"/>
          <w:bCs/>
          <w:color w:val="000000"/>
          <w:lang w:eastAsia="en-US"/>
        </w:rPr>
        <w:t xml:space="preserve"> или </w:t>
      </w:r>
      <w:r w:rsidRPr="00697333">
        <w:rPr>
          <w:rFonts w:eastAsia="Calibri"/>
          <w:color w:val="000000"/>
          <w:lang w:eastAsia="en-US"/>
        </w:rPr>
        <w:t xml:space="preserve">Предшествующими звеньями цепочки по отношению к Обществу </w:t>
      </w:r>
      <w:r w:rsidRPr="00697333">
        <w:rPr>
          <w:rFonts w:eastAsia="Calibri"/>
          <w:bCs/>
          <w:color w:val="000000"/>
          <w:lang w:eastAsia="en-US"/>
        </w:rPr>
        <w:t xml:space="preserve">является обязанностью </w:t>
      </w:r>
      <w:r w:rsidRPr="00697333">
        <w:rPr>
          <w:rFonts w:eastAsia="Calibri"/>
          <w:bCs/>
          <w:i/>
          <w:color w:val="000000"/>
          <w:lang w:eastAsia="en-US"/>
        </w:rPr>
        <w:t>(Контрагента)</w:t>
      </w:r>
      <w:r w:rsidRPr="00697333">
        <w:rPr>
          <w:rFonts w:eastAsia="Calibri"/>
          <w:bCs/>
          <w:color w:val="000000"/>
          <w:lang w:eastAsia="en-US"/>
        </w:rPr>
        <w:t xml:space="preserve">. Если срок принятия </w:t>
      </w:r>
      <w:r w:rsidRPr="00697333">
        <w:rPr>
          <w:rFonts w:eastAsia="Calibri"/>
          <w:bCs/>
          <w:i/>
          <w:color w:val="000000"/>
          <w:lang w:eastAsia="en-US"/>
        </w:rPr>
        <w:t>(Обществом)</w:t>
      </w:r>
      <w:r w:rsidRPr="00697333">
        <w:rPr>
          <w:rFonts w:eastAsia="Calibri"/>
          <w:bCs/>
          <w:color w:val="000000"/>
          <w:lang w:eastAsia="en-US"/>
        </w:rPr>
        <w:t xml:space="preserve"> к вычету НДС истечет к моменту, когда </w:t>
      </w:r>
      <w:r w:rsidRPr="00697333">
        <w:rPr>
          <w:rFonts w:eastAsia="Calibri"/>
          <w:bCs/>
          <w:i/>
          <w:color w:val="000000"/>
          <w:lang w:eastAsia="en-US"/>
        </w:rPr>
        <w:t>(Общество)</w:t>
      </w:r>
      <w:r w:rsidRPr="00697333">
        <w:rPr>
          <w:rFonts w:eastAsia="Calibri"/>
          <w:bCs/>
          <w:color w:val="000000"/>
          <w:lang w:eastAsia="en-US"/>
        </w:rPr>
        <w:t xml:space="preserve"> узнает об </w:t>
      </w:r>
      <w:r w:rsidRPr="00697333">
        <w:rPr>
          <w:rFonts w:eastAsia="Calibri"/>
          <w:color w:val="000000"/>
          <w:lang w:eastAsia="en-US"/>
        </w:rPr>
        <w:t>урегулировании ситуации в отношении Несформированного</w:t>
      </w:r>
      <w:r w:rsidRPr="00697333">
        <w:rPr>
          <w:rFonts w:eastAsia="Calibri"/>
          <w:bCs/>
          <w:color w:val="000000"/>
          <w:lang w:eastAsia="en-US"/>
        </w:rPr>
        <w:t xml:space="preserve"> источника вычета НДС, </w:t>
      </w:r>
      <w:r w:rsidRPr="00697333">
        <w:rPr>
          <w:rFonts w:eastAsia="Calibri"/>
          <w:bCs/>
          <w:i/>
          <w:color w:val="000000"/>
          <w:lang w:eastAsia="en-US"/>
        </w:rPr>
        <w:t>(Общество)</w:t>
      </w:r>
      <w:r w:rsidRPr="00697333">
        <w:rPr>
          <w:rFonts w:eastAsia="Calibri"/>
          <w:bCs/>
          <w:color w:val="000000"/>
          <w:lang w:eastAsia="en-US"/>
        </w:rPr>
        <w:t xml:space="preserve"> вправе не возвращать </w:t>
      </w:r>
      <w:r w:rsidRPr="00697333">
        <w:rPr>
          <w:rFonts w:eastAsia="Calibri"/>
          <w:bCs/>
          <w:i/>
          <w:color w:val="000000"/>
          <w:lang w:eastAsia="en-US"/>
        </w:rPr>
        <w:t>(Контрагенту)</w:t>
      </w:r>
      <w:r w:rsidRPr="00697333">
        <w:rPr>
          <w:rFonts w:eastAsia="Calibri"/>
          <w:bCs/>
          <w:color w:val="000000"/>
          <w:lang w:eastAsia="en-US"/>
        </w:rPr>
        <w:t xml:space="preserve"> сумму, указанную в п. 3.1. Особых условий, а (</w:t>
      </w:r>
      <w:r w:rsidRPr="00697333">
        <w:rPr>
          <w:rFonts w:eastAsia="Calibri"/>
          <w:bCs/>
          <w:i/>
          <w:color w:val="000000"/>
          <w:lang w:eastAsia="en-US"/>
        </w:rPr>
        <w:t>Контрагент</w:t>
      </w:r>
      <w:r w:rsidRPr="00697333">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697333" w:rsidRPr="00697333" w:rsidRDefault="00697333" w:rsidP="00697333">
      <w:pPr>
        <w:widowControl w:val="0"/>
        <w:tabs>
          <w:tab w:val="left" w:pos="426"/>
          <w:tab w:val="left" w:pos="567"/>
          <w:tab w:val="left" w:pos="993"/>
          <w:tab w:val="left" w:pos="1418"/>
        </w:tabs>
        <w:ind w:firstLine="567"/>
        <w:contextualSpacing/>
        <w:jc w:val="both"/>
        <w:rPr>
          <w:rFonts w:eastAsia="Calibri"/>
          <w:color w:val="000000"/>
          <w:lang w:eastAsia="en-US"/>
        </w:rPr>
      </w:pPr>
    </w:p>
    <w:p w:rsidR="00697333" w:rsidRPr="00697333" w:rsidRDefault="00697333" w:rsidP="00697333">
      <w:pPr>
        <w:numPr>
          <w:ilvl w:val="0"/>
          <w:numId w:val="31"/>
        </w:numPr>
        <w:tabs>
          <w:tab w:val="left" w:pos="426"/>
          <w:tab w:val="left" w:pos="567"/>
          <w:tab w:val="left" w:pos="851"/>
        </w:tabs>
        <w:ind w:left="0" w:firstLine="567"/>
        <w:contextualSpacing/>
        <w:jc w:val="both"/>
        <w:rPr>
          <w:rFonts w:eastAsia="Calibri"/>
          <w:b/>
          <w:color w:val="000000"/>
          <w:shd w:val="clear" w:color="auto" w:fill="FFFFFF"/>
          <w:lang w:eastAsia="en-US"/>
        </w:rPr>
      </w:pPr>
      <w:r w:rsidRPr="00697333">
        <w:rPr>
          <w:rFonts w:eastAsia="Calibri"/>
          <w:b/>
          <w:color w:val="000000"/>
          <w:shd w:val="clear" w:color="auto" w:fill="FFFFFF"/>
          <w:lang w:eastAsia="en-US"/>
        </w:rPr>
        <w:t>Прочие условия.</w:t>
      </w:r>
    </w:p>
    <w:p w:rsidR="00697333" w:rsidRPr="00697333" w:rsidRDefault="00697333" w:rsidP="00697333">
      <w:pPr>
        <w:tabs>
          <w:tab w:val="left" w:pos="426"/>
          <w:tab w:val="left" w:pos="567"/>
          <w:tab w:val="left" w:pos="851"/>
        </w:tabs>
        <w:ind w:firstLine="567"/>
        <w:contextualSpacing/>
        <w:jc w:val="both"/>
        <w:rPr>
          <w:rFonts w:eastAsia="Calibri"/>
          <w:color w:val="000000"/>
          <w:shd w:val="clear" w:color="auto" w:fill="FFFFFF"/>
          <w:lang w:eastAsia="en-US"/>
        </w:rPr>
      </w:pPr>
      <w:r w:rsidRPr="00697333">
        <w:rPr>
          <w:rFonts w:eastAsia="Calibri"/>
          <w:color w:val="000000"/>
          <w:lang w:eastAsia="en-US"/>
        </w:rPr>
        <w:t>4.1.</w:t>
      </w:r>
      <w:r w:rsidRPr="00697333">
        <w:rPr>
          <w:rFonts w:eastAsia="Calibri"/>
          <w:bCs/>
          <w:color w:val="000000"/>
          <w:lang w:eastAsia="en-US"/>
        </w:rPr>
        <w:t> </w:t>
      </w:r>
      <w:r w:rsidRPr="00697333">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697333">
        <w:rPr>
          <w:rFonts w:eastAsia="Calibri"/>
          <w:bCs/>
          <w:color w:val="000000"/>
          <w:lang w:eastAsia="en-US"/>
        </w:rPr>
        <w:t xml:space="preserve">настоящего </w:t>
      </w:r>
      <w:r w:rsidRPr="00697333">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697333">
        <w:rPr>
          <w:rFonts w:eastAsia="Calibri"/>
          <w:bCs/>
          <w:color w:val="000000"/>
          <w:lang w:eastAsia="en-US"/>
        </w:rPr>
        <w:t xml:space="preserve">настоящему </w:t>
      </w:r>
      <w:r w:rsidRPr="00697333">
        <w:rPr>
          <w:rFonts w:eastAsia="Calibri"/>
          <w:color w:val="000000"/>
          <w:lang w:eastAsia="en-US"/>
        </w:rPr>
        <w:t>Договору. В случае признания</w:t>
      </w:r>
      <w:r w:rsidRPr="00697333">
        <w:rPr>
          <w:rFonts w:eastAsia="Calibri"/>
          <w:bCs/>
          <w:color w:val="000000"/>
          <w:lang w:eastAsia="en-US"/>
        </w:rPr>
        <w:t xml:space="preserve"> настоящего</w:t>
      </w:r>
      <w:r w:rsidRPr="00697333">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697333">
        <w:rPr>
          <w:rFonts w:eastAsia="Calibri"/>
          <w:bCs/>
          <w:color w:val="000000"/>
          <w:lang w:eastAsia="en-US"/>
        </w:rPr>
        <w:t xml:space="preserve">настоящего </w:t>
      </w:r>
      <w:r w:rsidRPr="00697333">
        <w:rPr>
          <w:rFonts w:eastAsia="Calibri"/>
          <w:color w:val="000000"/>
          <w:lang w:eastAsia="en-US"/>
        </w:rPr>
        <w:t>Договора.</w:t>
      </w:r>
    </w:p>
    <w:p w:rsidR="00697333" w:rsidRPr="00697333" w:rsidRDefault="00697333" w:rsidP="00697333">
      <w:pPr>
        <w:tabs>
          <w:tab w:val="left" w:pos="567"/>
          <w:tab w:val="left" w:pos="993"/>
          <w:tab w:val="left" w:pos="1418"/>
        </w:tabs>
        <w:spacing w:before="120"/>
        <w:ind w:firstLine="567"/>
        <w:jc w:val="both"/>
        <w:rPr>
          <w:rFonts w:eastAsia="Calibri"/>
          <w:color w:val="000000"/>
          <w:lang w:eastAsia="en-US"/>
        </w:rPr>
      </w:pPr>
      <w:r w:rsidRPr="00697333">
        <w:rPr>
          <w:rFonts w:eastAsia="Calibri"/>
          <w:color w:val="000000"/>
          <w:lang w:eastAsia="en-US"/>
        </w:rPr>
        <w:t>4.2. В дополнение к обязательствам, предусмотренным в настоящем Договоре:</w:t>
      </w:r>
    </w:p>
    <w:p w:rsidR="00697333" w:rsidRPr="00697333" w:rsidRDefault="00697333" w:rsidP="00697333">
      <w:pPr>
        <w:tabs>
          <w:tab w:val="left" w:pos="567"/>
          <w:tab w:val="left" w:pos="993"/>
          <w:tab w:val="left" w:pos="1418"/>
        </w:tabs>
        <w:ind w:firstLine="567"/>
        <w:jc w:val="both"/>
        <w:rPr>
          <w:rFonts w:eastAsia="Calibri"/>
          <w:color w:val="000000"/>
          <w:lang w:eastAsia="en-US"/>
        </w:rPr>
      </w:pPr>
      <w:r w:rsidRPr="00697333">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697333" w:rsidRPr="00697333" w:rsidRDefault="00697333" w:rsidP="00697333">
      <w:pPr>
        <w:tabs>
          <w:tab w:val="left" w:pos="567"/>
          <w:tab w:val="left" w:pos="993"/>
          <w:tab w:val="left" w:pos="1418"/>
        </w:tabs>
        <w:ind w:firstLine="567"/>
        <w:jc w:val="both"/>
        <w:rPr>
          <w:rFonts w:eastAsia="Calibri"/>
          <w:color w:val="000000"/>
          <w:lang w:eastAsia="en-US"/>
        </w:rPr>
      </w:pPr>
      <w:r w:rsidRPr="00697333">
        <w:rPr>
          <w:rFonts w:eastAsia="Calibri"/>
          <w:color w:val="000000"/>
          <w:lang w:eastAsia="en-US"/>
        </w:rPr>
        <w:t>4.2.2. (</w:t>
      </w:r>
      <w:r w:rsidRPr="00697333">
        <w:rPr>
          <w:rFonts w:eastAsia="Calibri"/>
          <w:i/>
          <w:color w:val="000000"/>
          <w:lang w:eastAsia="en-US"/>
        </w:rPr>
        <w:t>Контрагент</w:t>
      </w:r>
      <w:r w:rsidRPr="00697333">
        <w:rPr>
          <w:rFonts w:eastAsia="Calibri"/>
          <w:color w:val="000000"/>
          <w:lang w:eastAsia="en-US"/>
        </w:rPr>
        <w:t xml:space="preserve">) обязуется представить </w:t>
      </w:r>
      <w:r w:rsidRPr="00697333">
        <w:rPr>
          <w:rFonts w:eastAsia="Calibri"/>
          <w:i/>
          <w:color w:val="000000"/>
          <w:lang w:eastAsia="en-US"/>
        </w:rPr>
        <w:t>(Обществу)</w:t>
      </w:r>
      <w:r w:rsidRPr="00697333">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697333">
        <w:rPr>
          <w:rFonts w:eastAsia="Calibri"/>
          <w:color w:val="000000"/>
          <w:lang w:eastAsia="fr-FR"/>
        </w:rPr>
        <w:t xml:space="preserve">(десяти) </w:t>
      </w:r>
      <w:r w:rsidRPr="00697333">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697333" w:rsidRPr="00697333" w:rsidRDefault="00697333" w:rsidP="00697333">
      <w:pPr>
        <w:tabs>
          <w:tab w:val="left" w:pos="567"/>
          <w:tab w:val="left" w:pos="1418"/>
        </w:tabs>
        <w:autoSpaceDE w:val="0"/>
        <w:autoSpaceDN w:val="0"/>
        <w:adjustRightInd w:val="0"/>
        <w:ind w:firstLine="567"/>
        <w:jc w:val="both"/>
        <w:rPr>
          <w:rFonts w:eastAsia="Calibri"/>
          <w:color w:val="000000"/>
          <w:lang w:eastAsia="fr-FR"/>
        </w:rPr>
      </w:pPr>
      <w:r w:rsidRPr="00697333">
        <w:rPr>
          <w:rFonts w:eastAsia="Calibri"/>
          <w:color w:val="000000"/>
          <w:lang w:eastAsia="en-US"/>
        </w:rPr>
        <w:t>4.2.3.</w:t>
      </w:r>
      <w:r w:rsidRPr="00697333">
        <w:rPr>
          <w:rFonts w:eastAsia="Calibri"/>
        </w:rPr>
        <w:t> </w:t>
      </w:r>
      <w:r w:rsidRPr="00697333">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697333">
        <w:rPr>
          <w:rFonts w:eastAsia="Calibri"/>
          <w:i/>
          <w:color w:val="000000"/>
          <w:lang w:eastAsia="fr-FR"/>
        </w:rPr>
        <w:t>(Обществом)</w:t>
      </w:r>
      <w:r w:rsidRPr="00697333">
        <w:rPr>
          <w:rFonts w:eastAsia="Calibri"/>
          <w:color w:val="000000"/>
          <w:lang w:eastAsia="fr-FR"/>
        </w:rPr>
        <w:t xml:space="preserve"> денежных средств с расчетных счетов Контрагента, открытых в российских банках. </w:t>
      </w:r>
    </w:p>
    <w:p w:rsidR="00697333" w:rsidRPr="00697333" w:rsidRDefault="00697333" w:rsidP="00697333">
      <w:pPr>
        <w:tabs>
          <w:tab w:val="left" w:pos="567"/>
          <w:tab w:val="left" w:pos="1418"/>
        </w:tabs>
        <w:ind w:firstLine="567"/>
        <w:jc w:val="both"/>
        <w:rPr>
          <w:rFonts w:eastAsia="Calibri"/>
          <w:color w:val="000000"/>
          <w:lang w:eastAsia="fr-FR"/>
        </w:rPr>
      </w:pPr>
      <w:r w:rsidRPr="00697333">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697333" w:rsidRPr="00697333" w:rsidRDefault="00697333" w:rsidP="00697333">
      <w:pPr>
        <w:tabs>
          <w:tab w:val="left" w:pos="567"/>
          <w:tab w:val="left" w:pos="1418"/>
        </w:tabs>
        <w:ind w:firstLine="567"/>
        <w:jc w:val="both"/>
        <w:rPr>
          <w:rFonts w:eastAsia="Calibri"/>
          <w:color w:val="000000"/>
          <w:lang w:eastAsia="fr-FR"/>
        </w:rPr>
      </w:pPr>
      <w:r w:rsidRPr="00697333">
        <w:rPr>
          <w:rFonts w:eastAsia="Calibri"/>
          <w:color w:val="000000"/>
          <w:lang w:eastAsia="fr-FR"/>
        </w:rPr>
        <w:t>4.2.4. </w:t>
      </w:r>
      <w:r w:rsidRPr="00697333">
        <w:rPr>
          <w:rFonts w:eastAsia="Calibri"/>
          <w:i/>
          <w:color w:val="000000"/>
          <w:lang w:eastAsia="fr-FR"/>
        </w:rPr>
        <w:t>(Контрагент)</w:t>
      </w:r>
      <w:r w:rsidRPr="00697333">
        <w:rPr>
          <w:rFonts w:eastAsia="Calibri"/>
          <w:color w:val="000000"/>
          <w:lang w:eastAsia="fr-FR"/>
        </w:rPr>
        <w:t xml:space="preserve"> обязуется представлять </w:t>
      </w:r>
      <w:r w:rsidRPr="00697333">
        <w:rPr>
          <w:rFonts w:eastAsia="Calibri"/>
          <w:i/>
          <w:color w:val="000000"/>
          <w:lang w:eastAsia="fr-FR"/>
        </w:rPr>
        <w:t>(Обществу)</w:t>
      </w:r>
      <w:r w:rsidRPr="00697333">
        <w:rPr>
          <w:rFonts w:eastAsia="Calibri"/>
          <w:color w:val="000000"/>
          <w:lang w:eastAsia="fr-FR"/>
        </w:rPr>
        <w:t xml:space="preserve"> необходимые документы в сроки и в формах согласно приложению №2 к Приложению </w:t>
      </w:r>
      <w:r w:rsidRPr="00697333">
        <w:rPr>
          <w:rFonts w:eastAsia="Calibri"/>
          <w:color w:val="000000"/>
          <w:lang w:val="en-US" w:eastAsia="fr-FR"/>
        </w:rPr>
        <w:t>N</w:t>
      </w:r>
      <w:r w:rsidRPr="00697333">
        <w:rPr>
          <w:rFonts w:eastAsia="Calibri"/>
          <w:color w:val="000000"/>
          <w:lang w:eastAsia="fr-FR"/>
        </w:rPr>
        <w:t xml:space="preserve"> 2 к настоящему Договору. </w:t>
      </w:r>
    </w:p>
    <w:p w:rsidR="00697333" w:rsidRPr="00697333" w:rsidRDefault="00697333" w:rsidP="00697333">
      <w:pPr>
        <w:tabs>
          <w:tab w:val="left" w:pos="567"/>
          <w:tab w:val="left" w:pos="1418"/>
          <w:tab w:val="left" w:pos="2160"/>
        </w:tabs>
        <w:spacing w:before="120"/>
        <w:ind w:firstLine="567"/>
        <w:jc w:val="both"/>
        <w:rPr>
          <w:color w:val="000000"/>
          <w:lang w:eastAsia="fr-FR"/>
        </w:rPr>
      </w:pPr>
      <w:r w:rsidRPr="00697333">
        <w:rPr>
          <w:rFonts w:eastAsia="Calibri"/>
          <w:color w:val="000000"/>
          <w:lang w:eastAsia="fr-FR"/>
        </w:rPr>
        <w:t xml:space="preserve">4.3. Нарушение </w:t>
      </w:r>
      <w:r w:rsidRPr="00697333">
        <w:rPr>
          <w:rFonts w:eastAsia="Calibri"/>
          <w:color w:val="000000"/>
          <w:lang w:eastAsia="en-US"/>
        </w:rPr>
        <w:t>(</w:t>
      </w:r>
      <w:r w:rsidRPr="00697333">
        <w:rPr>
          <w:rFonts w:eastAsia="Calibri"/>
          <w:i/>
          <w:color w:val="000000"/>
          <w:lang w:eastAsia="en-US"/>
        </w:rPr>
        <w:t>Контрагентом</w:t>
      </w:r>
      <w:r w:rsidRPr="00697333">
        <w:rPr>
          <w:rFonts w:eastAsia="Calibri"/>
          <w:color w:val="000000"/>
          <w:lang w:eastAsia="en-US"/>
        </w:rPr>
        <w:t xml:space="preserve">) </w:t>
      </w:r>
      <w:r w:rsidRPr="00697333">
        <w:rPr>
          <w:rFonts w:eastAsia="Calibri"/>
          <w:color w:val="000000"/>
          <w:lang w:eastAsia="fr-FR"/>
        </w:rPr>
        <w:t xml:space="preserve">заверений, неисполнение гарантий, в том числе, но не ограничиваясь </w:t>
      </w:r>
      <w:r w:rsidRPr="00697333">
        <w:rPr>
          <w:rFonts w:eastAsia="Calibri"/>
          <w:color w:val="000000"/>
          <w:lang w:eastAsia="en-US"/>
        </w:rPr>
        <w:t xml:space="preserve">непредставление, изменение или отзыв </w:t>
      </w:r>
      <w:r w:rsidRPr="00697333">
        <w:rPr>
          <w:rFonts w:eastAsia="Calibri"/>
          <w:i/>
          <w:color w:val="000000"/>
          <w:lang w:eastAsia="en-US"/>
        </w:rPr>
        <w:t>(Контрагентом)</w:t>
      </w:r>
      <w:r w:rsidRPr="00697333">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697333">
        <w:rPr>
          <w:rFonts w:eastAsia="Calibri"/>
          <w:color w:val="000000"/>
          <w:lang w:eastAsia="fr-FR"/>
        </w:rPr>
        <w:t>,</w:t>
      </w:r>
      <w:r w:rsidRPr="00697333">
        <w:rPr>
          <w:rFonts w:eastAsia="Calibri"/>
          <w:color w:val="000000"/>
        </w:rPr>
        <w:t xml:space="preserve"> а также Согласия </w:t>
      </w:r>
      <w:r w:rsidRPr="00697333">
        <w:rPr>
          <w:rFonts w:eastAsia="Calibri"/>
          <w:color w:val="000000"/>
          <w:lang w:eastAsia="en-US"/>
        </w:rPr>
        <w:t xml:space="preserve">на раскрытие </w:t>
      </w:r>
      <w:r w:rsidRPr="00697333">
        <w:rPr>
          <w:rFonts w:eastAsia="Calibri"/>
          <w:i/>
          <w:color w:val="000000"/>
          <w:lang w:eastAsia="en-US"/>
        </w:rPr>
        <w:t>(Обществом)</w:t>
      </w:r>
      <w:r w:rsidRPr="00697333">
        <w:rPr>
          <w:rFonts w:eastAsia="Calibri"/>
          <w:color w:val="000000"/>
          <w:lang w:eastAsia="en-US"/>
        </w:rPr>
        <w:t xml:space="preserve"> информации, составляющей коммерческую и(или) налоговую тайну,</w:t>
      </w:r>
      <w:r w:rsidRPr="00697333">
        <w:rPr>
          <w:rFonts w:eastAsia="Calibri"/>
          <w:color w:val="000000"/>
          <w:lang w:eastAsia="fr-FR"/>
        </w:rPr>
        <w:t xml:space="preserve"> не возмещение </w:t>
      </w:r>
      <w:r w:rsidRPr="00697333">
        <w:rPr>
          <w:rFonts w:eastAsia="Calibri"/>
          <w:i/>
          <w:color w:val="000000"/>
          <w:lang w:eastAsia="fr-FR"/>
        </w:rPr>
        <w:t>(Контрагентом)</w:t>
      </w:r>
      <w:r w:rsidRPr="00697333">
        <w:rPr>
          <w:rFonts w:eastAsia="Calibri"/>
          <w:color w:val="000000"/>
          <w:lang w:eastAsia="fr-FR"/>
        </w:rPr>
        <w:t xml:space="preserve"> имущественных потерь и (или) убытков, неисполнение или ненадлежащее исполнение </w:t>
      </w:r>
      <w:r w:rsidRPr="00697333">
        <w:rPr>
          <w:rFonts w:eastAsia="Calibri"/>
          <w:i/>
          <w:color w:val="000000"/>
          <w:lang w:eastAsia="fr-FR"/>
        </w:rPr>
        <w:t xml:space="preserve">(Контрагентом) </w:t>
      </w:r>
      <w:r w:rsidRPr="00697333">
        <w:rPr>
          <w:rFonts w:eastAsia="Calibri"/>
          <w:color w:val="000000"/>
          <w:lang w:eastAsia="fr-FR"/>
        </w:rPr>
        <w:t>обязательств, установленных настоящим пунктом Особых условий является основанием для (</w:t>
      </w:r>
      <w:r w:rsidRPr="00697333">
        <w:rPr>
          <w:rFonts w:eastAsia="Calibri"/>
          <w:i/>
          <w:color w:val="000000"/>
          <w:lang w:eastAsia="en-US"/>
        </w:rPr>
        <w:t>Общества)</w:t>
      </w:r>
      <w:r w:rsidRPr="00697333">
        <w:rPr>
          <w:rFonts w:eastAsia="Calibri"/>
          <w:color w:val="000000"/>
          <w:lang w:eastAsia="en-US"/>
        </w:rPr>
        <w:t xml:space="preserve"> требовать от </w:t>
      </w:r>
      <w:r w:rsidRPr="00697333">
        <w:rPr>
          <w:rFonts w:eastAsia="Calibri"/>
          <w:i/>
          <w:color w:val="000000"/>
          <w:lang w:eastAsia="en-US"/>
        </w:rPr>
        <w:t>(Контрагента)</w:t>
      </w:r>
      <w:r w:rsidRPr="00697333">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697333">
        <w:rPr>
          <w:rFonts w:eastAsia="Calibri"/>
          <w:i/>
          <w:color w:val="000000"/>
          <w:lang w:eastAsia="en-US"/>
        </w:rPr>
        <w:t>(Контрагента)</w:t>
      </w:r>
      <w:r w:rsidRPr="00697333">
        <w:rPr>
          <w:rFonts w:eastAsia="Calibri"/>
          <w:color w:val="000000"/>
          <w:lang w:eastAsia="en-US"/>
        </w:rPr>
        <w:t xml:space="preserve"> от исполнения предусмотренных обязательств. Кроме того, неисполнение </w:t>
      </w:r>
      <w:r w:rsidRPr="00697333">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697333">
        <w:rPr>
          <w:rFonts w:eastAsia="Calibri"/>
          <w:i/>
          <w:color w:val="000000"/>
          <w:lang w:eastAsia="fr-FR"/>
        </w:rPr>
        <w:t>(Общества)</w:t>
      </w:r>
      <w:r w:rsidRPr="00697333">
        <w:rPr>
          <w:rFonts w:eastAsia="Calibri"/>
          <w:color w:val="000000"/>
          <w:lang w:eastAsia="fr-FR"/>
        </w:rPr>
        <w:t xml:space="preserve"> от Договора (исполнения Договора) путем письменного уведомления </w:t>
      </w:r>
      <w:r w:rsidRPr="00697333">
        <w:rPr>
          <w:rFonts w:eastAsia="Calibri"/>
          <w:i/>
          <w:color w:val="000000"/>
          <w:lang w:eastAsia="en-US"/>
        </w:rPr>
        <w:t>(Контрагента) об этом</w:t>
      </w:r>
      <w:r w:rsidRPr="00697333">
        <w:rPr>
          <w:rFonts w:eastAsia="Calibri"/>
          <w:color w:val="000000"/>
          <w:lang w:eastAsia="fr-FR"/>
        </w:rPr>
        <w:t xml:space="preserve">. При этом </w:t>
      </w:r>
      <w:r w:rsidRPr="00697333">
        <w:rPr>
          <w:rFonts w:eastAsia="Calibri"/>
          <w:i/>
          <w:color w:val="000000"/>
          <w:lang w:eastAsia="en-US"/>
        </w:rPr>
        <w:t>(Контрагент)</w:t>
      </w:r>
      <w:r w:rsidRPr="00697333">
        <w:rPr>
          <w:rFonts w:eastAsia="Calibri"/>
          <w:color w:val="000000"/>
          <w:lang w:eastAsia="en-US"/>
        </w:rPr>
        <w:t xml:space="preserve"> </w:t>
      </w:r>
      <w:r w:rsidRPr="00697333">
        <w:rPr>
          <w:rFonts w:eastAsia="Calibri"/>
          <w:color w:val="000000"/>
          <w:lang w:eastAsia="fr-FR"/>
        </w:rPr>
        <w:t xml:space="preserve">не вправе требовать от </w:t>
      </w:r>
      <w:r w:rsidRPr="00697333">
        <w:rPr>
          <w:rFonts w:eastAsia="Calibri"/>
          <w:i/>
          <w:color w:val="000000"/>
          <w:lang w:eastAsia="fr-FR"/>
        </w:rPr>
        <w:t>(Общества)</w:t>
      </w:r>
      <w:r w:rsidRPr="00697333">
        <w:rPr>
          <w:rFonts w:eastAsia="Calibri"/>
          <w:color w:val="000000"/>
          <w:lang w:eastAsia="fr-FR"/>
        </w:rPr>
        <w:t xml:space="preserve"> возмещения каких-либо убытков и (или) имущественных потерь, вызванных отказом </w:t>
      </w:r>
      <w:r w:rsidRPr="00697333">
        <w:rPr>
          <w:rFonts w:eastAsia="Calibri"/>
          <w:i/>
          <w:color w:val="000000"/>
          <w:lang w:eastAsia="fr-FR"/>
        </w:rPr>
        <w:t>(Общества)</w:t>
      </w:r>
      <w:r w:rsidRPr="00697333">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697333">
        <w:rPr>
          <w:rFonts w:eastAsia="Calibri"/>
          <w:i/>
          <w:color w:val="000000"/>
          <w:lang w:eastAsia="fr-FR"/>
        </w:rPr>
        <w:t>(Общество)</w:t>
      </w:r>
      <w:r w:rsidRPr="00697333">
        <w:rPr>
          <w:rFonts w:eastAsia="Calibri"/>
          <w:color w:val="000000"/>
          <w:lang w:eastAsia="fr-FR"/>
        </w:rPr>
        <w:t xml:space="preserve"> права на возмещение убытков и/или имущественных потерь, а также взыскания неустойки.</w:t>
      </w:r>
    </w:p>
    <w:p w:rsidR="00697333" w:rsidRPr="00697333" w:rsidRDefault="00697333" w:rsidP="00697333">
      <w:pPr>
        <w:tabs>
          <w:tab w:val="left" w:pos="567"/>
          <w:tab w:val="left" w:pos="993"/>
          <w:tab w:val="left" w:pos="1418"/>
        </w:tabs>
        <w:ind w:firstLine="567"/>
        <w:jc w:val="both"/>
        <w:rPr>
          <w:rFonts w:eastAsia="Calibri"/>
          <w:color w:val="000000"/>
          <w:lang w:eastAsia="ar-SA"/>
        </w:rPr>
      </w:pPr>
    </w:p>
    <w:p w:rsidR="00697333" w:rsidRPr="00697333" w:rsidRDefault="00697333" w:rsidP="00697333">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697333" w:rsidRPr="00697333" w:rsidTr="00E36501">
        <w:trPr>
          <w:trHeight w:val="1412"/>
          <w:jc w:val="center"/>
        </w:trPr>
        <w:tc>
          <w:tcPr>
            <w:tcW w:w="5580" w:type="dxa"/>
            <w:tcBorders>
              <w:top w:val="nil"/>
              <w:left w:val="nil"/>
              <w:bottom w:val="nil"/>
              <w:right w:val="nil"/>
            </w:tcBorders>
          </w:tcPr>
          <w:p w:rsidR="00697333" w:rsidRPr="00697333" w:rsidRDefault="00697333" w:rsidP="00697333">
            <w:pPr>
              <w:rPr>
                <w:b/>
              </w:rPr>
            </w:pPr>
          </w:p>
          <w:p w:rsidR="00697333" w:rsidRPr="00697333" w:rsidRDefault="00697333" w:rsidP="00697333">
            <w:pPr>
              <w:rPr>
                <w:b/>
              </w:rPr>
            </w:pPr>
            <w:r w:rsidRPr="00697333">
              <w:rPr>
                <w:b/>
              </w:rPr>
              <w:t>Покупатель</w:t>
            </w:r>
          </w:p>
          <w:p w:rsidR="00697333" w:rsidRPr="00697333" w:rsidRDefault="00697333" w:rsidP="00697333">
            <w:r w:rsidRPr="00697333">
              <w:t>___________________</w:t>
            </w:r>
          </w:p>
          <w:p w:rsidR="00697333" w:rsidRPr="00697333" w:rsidRDefault="00697333" w:rsidP="00697333">
            <w:r w:rsidRPr="00697333">
              <w:t xml:space="preserve"> _________________   </w:t>
            </w:r>
          </w:p>
        </w:tc>
        <w:tc>
          <w:tcPr>
            <w:tcW w:w="4730" w:type="dxa"/>
            <w:tcBorders>
              <w:top w:val="nil"/>
              <w:left w:val="nil"/>
              <w:bottom w:val="nil"/>
              <w:right w:val="nil"/>
            </w:tcBorders>
            <w:vAlign w:val="center"/>
          </w:tcPr>
          <w:p w:rsidR="00697333" w:rsidRPr="00697333" w:rsidRDefault="00697333" w:rsidP="00697333">
            <w:pPr>
              <w:rPr>
                <w:b/>
              </w:rPr>
            </w:pPr>
            <w:r w:rsidRPr="00697333">
              <w:rPr>
                <w:b/>
              </w:rPr>
              <w:t xml:space="preserve">Поставщик </w:t>
            </w:r>
          </w:p>
          <w:p w:rsidR="00697333" w:rsidRPr="00697333" w:rsidRDefault="00697333" w:rsidP="00697333">
            <w:r w:rsidRPr="00697333">
              <w:t>__________________</w:t>
            </w:r>
          </w:p>
          <w:p w:rsidR="00697333" w:rsidRPr="00697333" w:rsidRDefault="00697333" w:rsidP="00697333">
            <w:r w:rsidRPr="00697333">
              <w:t>___________________</w:t>
            </w:r>
          </w:p>
        </w:tc>
      </w:tr>
    </w:tbl>
    <w:p w:rsidR="00697333" w:rsidRPr="00697333" w:rsidRDefault="00697333" w:rsidP="00697333">
      <w:pPr>
        <w:rPr>
          <w:rFonts w:eastAsia="Calibri"/>
          <w:color w:val="000000"/>
          <w:lang w:eastAsia="en-US"/>
        </w:rPr>
        <w:sectPr w:rsidR="00697333" w:rsidRPr="00697333">
          <w:pgSz w:w="11906" w:h="16838"/>
          <w:pgMar w:top="851" w:right="850" w:bottom="993" w:left="1134" w:header="708" w:footer="403" w:gutter="0"/>
          <w:cols w:space="720"/>
        </w:sectPr>
      </w:pPr>
    </w:p>
    <w:p w:rsidR="00697333" w:rsidRPr="00697333" w:rsidRDefault="00697333" w:rsidP="00697333">
      <w:pPr>
        <w:tabs>
          <w:tab w:val="left" w:pos="567"/>
          <w:tab w:val="left" w:pos="1418"/>
        </w:tabs>
        <w:spacing w:after="200" w:line="276" w:lineRule="auto"/>
        <w:contextualSpacing/>
        <w:jc w:val="right"/>
        <w:rPr>
          <w:rFonts w:eastAsia="Calibri"/>
          <w:color w:val="000000"/>
          <w:lang w:eastAsia="en-US"/>
        </w:rPr>
      </w:pPr>
      <w:r w:rsidRPr="00697333">
        <w:rPr>
          <w:rFonts w:eastAsia="Calibri"/>
          <w:color w:val="000000"/>
          <w:lang w:eastAsia="en-US"/>
        </w:rPr>
        <w:lastRenderedPageBreak/>
        <w:t>Приложение № 1</w:t>
      </w:r>
    </w:p>
    <w:p w:rsidR="00697333" w:rsidRPr="00697333" w:rsidRDefault="00697333" w:rsidP="00697333">
      <w:pPr>
        <w:tabs>
          <w:tab w:val="left" w:pos="567"/>
          <w:tab w:val="left" w:pos="1418"/>
        </w:tabs>
        <w:spacing w:after="200" w:line="276" w:lineRule="auto"/>
        <w:contextualSpacing/>
        <w:jc w:val="right"/>
        <w:rPr>
          <w:rFonts w:eastAsia="Calibri"/>
          <w:color w:val="000000"/>
          <w:lang w:eastAsia="en-US"/>
        </w:rPr>
      </w:pPr>
      <w:r w:rsidRPr="00697333">
        <w:rPr>
          <w:rFonts w:eastAsia="Calibri"/>
          <w:color w:val="000000"/>
          <w:lang w:eastAsia="en-US"/>
        </w:rPr>
        <w:t>к Приложению № 2</w:t>
      </w:r>
      <w:r w:rsidRPr="00697333">
        <w:rPr>
          <w:rFonts w:eastAsia="Calibri"/>
          <w:i/>
          <w:color w:val="000000"/>
          <w:lang w:eastAsia="en-US"/>
        </w:rPr>
        <w:t xml:space="preserve"> </w:t>
      </w: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r w:rsidRPr="00697333">
        <w:rPr>
          <w:rFonts w:eastAsia="Calibri"/>
          <w:color w:val="000000"/>
          <w:lang w:eastAsia="en-US"/>
        </w:rPr>
        <w:t>к договору поставки от _______ № ______________</w:t>
      </w: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r w:rsidRPr="00697333">
        <w:rPr>
          <w:rFonts w:eastAsia="Calibri"/>
          <w:b/>
          <w:color w:val="000000"/>
          <w:lang w:eastAsia="en-US"/>
        </w:rPr>
        <w:t>Генеральному директору</w:t>
      </w: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r w:rsidRPr="00697333">
        <w:rPr>
          <w:rFonts w:eastAsia="Calibri"/>
          <w:b/>
          <w:color w:val="000000"/>
          <w:lang w:eastAsia="en-US"/>
        </w:rPr>
        <w:t>(</w:t>
      </w:r>
      <w:r w:rsidRPr="00697333">
        <w:rPr>
          <w:rFonts w:eastAsia="Calibri"/>
          <w:b/>
          <w:i/>
          <w:color w:val="000000"/>
          <w:lang w:eastAsia="en-US"/>
        </w:rPr>
        <w:t>Контрагент)</w:t>
      </w: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r w:rsidRPr="00697333">
        <w:rPr>
          <w:rFonts w:eastAsia="Calibri"/>
          <w:b/>
          <w:color w:val="000000"/>
          <w:lang w:eastAsia="en-US"/>
        </w:rPr>
        <w:t>(</w:t>
      </w:r>
      <w:r w:rsidRPr="00697333">
        <w:rPr>
          <w:rFonts w:eastAsia="Calibri"/>
          <w:b/>
          <w:i/>
          <w:color w:val="000000"/>
          <w:lang w:eastAsia="en-US"/>
        </w:rPr>
        <w:t>ФИО</w:t>
      </w:r>
      <w:r w:rsidRPr="00697333">
        <w:rPr>
          <w:rFonts w:eastAsia="Calibri"/>
          <w:b/>
          <w:color w:val="000000"/>
          <w:lang w:eastAsia="en-US"/>
        </w:rPr>
        <w:t>)</w:t>
      </w:r>
    </w:p>
    <w:p w:rsidR="00697333" w:rsidRPr="00697333" w:rsidRDefault="00697333" w:rsidP="00697333">
      <w:pPr>
        <w:tabs>
          <w:tab w:val="left" w:pos="567"/>
          <w:tab w:val="left" w:pos="1418"/>
        </w:tabs>
        <w:ind w:firstLine="709"/>
        <w:contextualSpacing/>
        <w:jc w:val="center"/>
        <w:rPr>
          <w:rFonts w:eastAsia="Calibri"/>
          <w:color w:val="000000"/>
          <w:lang w:eastAsia="en-US"/>
        </w:rPr>
      </w:pPr>
    </w:p>
    <w:p w:rsidR="00697333" w:rsidRPr="00697333" w:rsidRDefault="00697333" w:rsidP="00697333">
      <w:pPr>
        <w:tabs>
          <w:tab w:val="left" w:pos="567"/>
          <w:tab w:val="left" w:pos="1418"/>
        </w:tabs>
        <w:ind w:firstLine="709"/>
        <w:contextualSpacing/>
        <w:jc w:val="center"/>
        <w:rPr>
          <w:rFonts w:eastAsia="Calibri"/>
          <w:color w:val="000000"/>
          <w:lang w:eastAsia="en-US"/>
        </w:rPr>
      </w:pPr>
    </w:p>
    <w:p w:rsidR="00697333" w:rsidRPr="00697333" w:rsidRDefault="00697333" w:rsidP="00697333">
      <w:pPr>
        <w:tabs>
          <w:tab w:val="left" w:pos="567"/>
          <w:tab w:val="left" w:pos="1418"/>
        </w:tabs>
        <w:ind w:firstLine="709"/>
        <w:contextualSpacing/>
        <w:jc w:val="center"/>
        <w:rPr>
          <w:rFonts w:eastAsia="Calibri"/>
          <w:color w:val="000000"/>
          <w:lang w:eastAsia="en-US"/>
        </w:rPr>
      </w:pPr>
      <w:r w:rsidRPr="00697333">
        <w:rPr>
          <w:rFonts w:eastAsia="Calibri"/>
          <w:color w:val="000000"/>
          <w:lang w:eastAsia="en-US"/>
        </w:rPr>
        <w:t xml:space="preserve">Уведомление </w:t>
      </w:r>
    </w:p>
    <w:p w:rsidR="00697333" w:rsidRPr="00697333" w:rsidRDefault="00697333" w:rsidP="00697333">
      <w:pPr>
        <w:tabs>
          <w:tab w:val="left" w:pos="567"/>
          <w:tab w:val="left" w:pos="1418"/>
        </w:tabs>
        <w:ind w:firstLine="709"/>
        <w:contextualSpacing/>
        <w:jc w:val="center"/>
        <w:rPr>
          <w:rFonts w:eastAsia="Calibri"/>
          <w:color w:val="000000"/>
          <w:lang w:eastAsia="en-US"/>
        </w:rPr>
      </w:pPr>
      <w:r w:rsidRPr="00697333">
        <w:rPr>
          <w:rFonts w:eastAsia="Calibri"/>
          <w:color w:val="000000"/>
          <w:lang w:eastAsia="en-US"/>
        </w:rPr>
        <w:t>О наличии признаков Несформированного источника вычета НДС</w:t>
      </w:r>
    </w:p>
    <w:p w:rsidR="00697333" w:rsidRPr="00697333" w:rsidRDefault="00697333" w:rsidP="00697333">
      <w:pPr>
        <w:tabs>
          <w:tab w:val="left" w:pos="567"/>
          <w:tab w:val="left" w:pos="1418"/>
        </w:tabs>
        <w:ind w:firstLine="709"/>
        <w:contextualSpacing/>
        <w:jc w:val="both"/>
        <w:rPr>
          <w:rFonts w:eastAsia="Calibri"/>
          <w:color w:val="000000"/>
          <w:lang w:eastAsia="en-US"/>
        </w:rPr>
      </w:pPr>
    </w:p>
    <w:p w:rsidR="00697333" w:rsidRPr="00697333" w:rsidRDefault="00697333" w:rsidP="00697333">
      <w:pPr>
        <w:tabs>
          <w:tab w:val="left" w:pos="567"/>
          <w:tab w:val="left" w:pos="1418"/>
        </w:tabs>
        <w:ind w:firstLine="709"/>
        <w:contextualSpacing/>
        <w:jc w:val="both"/>
        <w:rPr>
          <w:rFonts w:eastAsia="Calibri"/>
          <w:color w:val="000000"/>
          <w:lang w:eastAsia="en-US"/>
        </w:rPr>
      </w:pPr>
      <w:r w:rsidRPr="00697333">
        <w:rPr>
          <w:rFonts w:eastAsia="Calibri"/>
          <w:i/>
          <w:color w:val="000000"/>
          <w:lang w:eastAsia="en-US"/>
        </w:rPr>
        <w:t>(Общество)</w:t>
      </w:r>
      <w:r w:rsidRPr="00697333">
        <w:rPr>
          <w:rFonts w:eastAsia="Calibri"/>
          <w:color w:val="000000"/>
          <w:lang w:eastAsia="en-US"/>
        </w:rPr>
        <w:t xml:space="preserve"> (далее Общество) уведомляет, что согласно письму </w:t>
      </w:r>
      <w:r w:rsidRPr="00697333">
        <w:rPr>
          <w:rFonts w:eastAsia="Calibri"/>
          <w:i/>
          <w:color w:val="000000"/>
          <w:lang w:eastAsia="en-US"/>
        </w:rPr>
        <w:t>(Наименование налогового органа)</w:t>
      </w:r>
      <w:r w:rsidRPr="00697333">
        <w:rPr>
          <w:rFonts w:eastAsia="Calibri"/>
          <w:color w:val="000000"/>
          <w:lang w:eastAsia="en-US"/>
        </w:rPr>
        <w:t xml:space="preserve"> от </w:t>
      </w:r>
      <w:r w:rsidRPr="00697333">
        <w:rPr>
          <w:rFonts w:eastAsia="Calibri"/>
          <w:i/>
          <w:color w:val="000000"/>
          <w:lang w:eastAsia="en-US"/>
        </w:rPr>
        <w:t>(дата и номер)</w:t>
      </w:r>
      <w:r w:rsidRPr="00697333">
        <w:rPr>
          <w:rFonts w:eastAsia="Calibri"/>
          <w:color w:val="000000"/>
          <w:lang w:eastAsia="en-US"/>
        </w:rPr>
        <w:t xml:space="preserve"> (Приложение), в отношении предоставленной Обществом налоговой декларации по НДС за </w:t>
      </w:r>
      <w:r w:rsidRPr="00697333">
        <w:rPr>
          <w:rFonts w:eastAsia="Calibri"/>
          <w:i/>
          <w:color w:val="000000"/>
          <w:lang w:eastAsia="en-US"/>
        </w:rPr>
        <w:t>(номер квартала)</w:t>
      </w:r>
      <w:r w:rsidRPr="00697333">
        <w:rPr>
          <w:rFonts w:eastAsia="Calibri"/>
          <w:color w:val="000000"/>
          <w:lang w:eastAsia="en-US"/>
        </w:rPr>
        <w:t xml:space="preserve"> квартал </w:t>
      </w:r>
      <w:r w:rsidRPr="00697333">
        <w:rPr>
          <w:rFonts w:eastAsia="Calibri"/>
          <w:i/>
          <w:color w:val="000000"/>
          <w:lang w:eastAsia="en-US"/>
        </w:rPr>
        <w:t>(год)</w:t>
      </w:r>
      <w:r w:rsidRPr="00697333">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697333" w:rsidRPr="00697333" w:rsidRDefault="00697333" w:rsidP="00697333">
      <w:pPr>
        <w:tabs>
          <w:tab w:val="left" w:pos="567"/>
          <w:tab w:val="left" w:pos="1418"/>
        </w:tabs>
        <w:ind w:firstLine="709"/>
        <w:contextualSpacing/>
        <w:jc w:val="both"/>
        <w:rPr>
          <w:rFonts w:eastAsia="Calibri"/>
          <w:color w:val="000000"/>
          <w:lang w:eastAsia="en-US"/>
        </w:rPr>
      </w:pPr>
      <w:r w:rsidRPr="00697333">
        <w:rPr>
          <w:rFonts w:eastAsia="Calibri"/>
          <w:color w:val="000000"/>
          <w:lang w:eastAsia="en-US"/>
        </w:rPr>
        <w:t>В соответствии с п. 2.2. «Особых условий» к договору (</w:t>
      </w:r>
      <w:r w:rsidRPr="00697333">
        <w:rPr>
          <w:rFonts w:eastAsia="Calibri"/>
          <w:i/>
          <w:color w:val="000000"/>
          <w:lang w:eastAsia="en-US"/>
        </w:rPr>
        <w:t>дата и номер</w:t>
      </w:r>
      <w:r w:rsidRPr="00697333">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697333">
        <w:rPr>
          <w:rFonts w:eastAsia="Calibri"/>
          <w:i/>
          <w:color w:val="000000"/>
          <w:lang w:eastAsia="en-US"/>
        </w:rPr>
        <w:t>дата</w:t>
      </w:r>
      <w:r w:rsidRPr="00697333">
        <w:rPr>
          <w:rFonts w:eastAsia="Calibri"/>
          <w:color w:val="000000"/>
          <w:lang w:eastAsia="en-US"/>
        </w:rPr>
        <w:t>).</w:t>
      </w:r>
      <w:r w:rsidRPr="00697333">
        <w:rPr>
          <w:rFonts w:eastAsia="Calibri"/>
          <w:i/>
          <w:color w:val="000000"/>
          <w:lang w:eastAsia="en-US"/>
        </w:rPr>
        <w:t xml:space="preserve"> </w:t>
      </w:r>
    </w:p>
    <w:p w:rsidR="00697333" w:rsidRPr="00697333" w:rsidRDefault="00697333" w:rsidP="00697333">
      <w:pPr>
        <w:tabs>
          <w:tab w:val="left" w:pos="567"/>
          <w:tab w:val="left" w:pos="1418"/>
        </w:tabs>
        <w:ind w:firstLine="709"/>
        <w:contextualSpacing/>
        <w:jc w:val="both"/>
        <w:rPr>
          <w:rFonts w:eastAsia="Calibri"/>
          <w:color w:val="000000"/>
          <w:lang w:eastAsia="en-US"/>
        </w:rPr>
      </w:pPr>
    </w:p>
    <w:p w:rsidR="00697333" w:rsidRPr="00697333" w:rsidRDefault="00697333" w:rsidP="00697333">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697333" w:rsidRPr="00697333" w:rsidTr="00E36501">
        <w:trPr>
          <w:trHeight w:val="424"/>
        </w:trPr>
        <w:tc>
          <w:tcPr>
            <w:tcW w:w="1704" w:type="dxa"/>
            <w:hideMark/>
          </w:tcPr>
          <w:p w:rsidR="00697333" w:rsidRPr="00697333" w:rsidRDefault="00697333" w:rsidP="00697333">
            <w:pPr>
              <w:tabs>
                <w:tab w:val="left" w:pos="567"/>
                <w:tab w:val="left" w:pos="1418"/>
                <w:tab w:val="center" w:pos="4677"/>
                <w:tab w:val="left" w:pos="7935"/>
                <w:tab w:val="right" w:pos="9355"/>
              </w:tabs>
              <w:spacing w:line="256" w:lineRule="auto"/>
              <w:jc w:val="both"/>
              <w:rPr>
                <w:rFonts w:eastAsia="Calibri"/>
                <w:color w:val="000000"/>
                <w:lang w:eastAsia="en-US"/>
              </w:rPr>
            </w:pPr>
            <w:r w:rsidRPr="00697333">
              <w:rPr>
                <w:rFonts w:eastAsia="Calibri"/>
                <w:color w:val="000000"/>
                <w:lang w:eastAsia="en-US"/>
              </w:rPr>
              <w:t>Приложение:</w:t>
            </w:r>
          </w:p>
        </w:tc>
        <w:tc>
          <w:tcPr>
            <w:tcW w:w="7652" w:type="dxa"/>
            <w:hideMark/>
          </w:tcPr>
          <w:p w:rsidR="00697333" w:rsidRPr="00697333" w:rsidRDefault="00697333" w:rsidP="00697333">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697333">
              <w:rPr>
                <w:rFonts w:eastAsia="Calibri"/>
                <w:color w:val="000000"/>
                <w:lang w:eastAsia="en-US"/>
              </w:rPr>
              <w:t>Копия Информационного письма (</w:t>
            </w:r>
            <w:r w:rsidRPr="00697333">
              <w:rPr>
                <w:rFonts w:eastAsia="Calibri"/>
                <w:i/>
                <w:color w:val="000000"/>
                <w:lang w:eastAsia="en-US"/>
              </w:rPr>
              <w:t>Наименование налогового органа)</w:t>
            </w:r>
            <w:r w:rsidRPr="00697333">
              <w:rPr>
                <w:rFonts w:eastAsia="Calibri"/>
                <w:color w:val="000000"/>
                <w:lang w:eastAsia="en-US"/>
              </w:rPr>
              <w:t xml:space="preserve"> </w:t>
            </w:r>
            <w:r w:rsidRPr="00697333">
              <w:rPr>
                <w:rFonts w:eastAsia="Calibri"/>
                <w:color w:val="000000"/>
                <w:lang w:eastAsia="en-US"/>
              </w:rPr>
              <w:br/>
              <w:t>«О наличии признаков Несформированного источника для принятия к вычету сумм НДС» от (</w:t>
            </w:r>
            <w:r w:rsidRPr="00697333">
              <w:rPr>
                <w:rFonts w:eastAsia="Calibri"/>
                <w:i/>
                <w:color w:val="000000"/>
                <w:lang w:eastAsia="en-US"/>
              </w:rPr>
              <w:t>дата и номер)</w:t>
            </w:r>
            <w:r w:rsidRPr="00697333">
              <w:rPr>
                <w:rFonts w:eastAsia="Calibri"/>
                <w:color w:val="000000"/>
                <w:lang w:eastAsia="en-US"/>
              </w:rPr>
              <w:t xml:space="preserve"> на _ л., в 1 экз.</w:t>
            </w:r>
          </w:p>
        </w:tc>
      </w:tr>
    </w:tbl>
    <w:p w:rsidR="00697333" w:rsidRPr="00697333" w:rsidRDefault="00697333" w:rsidP="00697333">
      <w:pPr>
        <w:tabs>
          <w:tab w:val="left" w:pos="567"/>
          <w:tab w:val="left" w:pos="1418"/>
        </w:tabs>
        <w:contextualSpacing/>
        <w:jc w:val="both"/>
        <w:rPr>
          <w:rFonts w:eastAsia="Calibri"/>
          <w:color w:val="000000"/>
          <w:lang w:eastAsia="en-US"/>
        </w:rPr>
      </w:pPr>
    </w:p>
    <w:p w:rsidR="00697333" w:rsidRPr="00697333" w:rsidRDefault="00697333" w:rsidP="00697333">
      <w:pPr>
        <w:spacing w:after="160" w:line="256" w:lineRule="auto"/>
        <w:rPr>
          <w:rFonts w:eastAsia="Calibri"/>
          <w:color w:val="000000"/>
          <w:lang w:eastAsia="en-US"/>
        </w:rPr>
      </w:pP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697333" w:rsidRPr="00697333" w:rsidTr="00E36501">
        <w:trPr>
          <w:trHeight w:val="732"/>
          <w:jc w:val="center"/>
        </w:trPr>
        <w:tc>
          <w:tcPr>
            <w:tcW w:w="5457" w:type="dxa"/>
            <w:tcBorders>
              <w:top w:val="nil"/>
              <w:left w:val="nil"/>
              <w:bottom w:val="nil"/>
              <w:right w:val="nil"/>
            </w:tcBorders>
          </w:tcPr>
          <w:p w:rsidR="00697333" w:rsidRPr="00697333" w:rsidRDefault="00697333" w:rsidP="00697333">
            <w:pPr>
              <w:rPr>
                <w:b/>
              </w:rPr>
            </w:pPr>
          </w:p>
          <w:p w:rsidR="00697333" w:rsidRPr="00697333" w:rsidRDefault="00697333" w:rsidP="00697333">
            <w:pPr>
              <w:rPr>
                <w:b/>
              </w:rPr>
            </w:pPr>
            <w:r w:rsidRPr="00697333">
              <w:rPr>
                <w:b/>
              </w:rPr>
              <w:t>Покупатель</w:t>
            </w:r>
          </w:p>
          <w:p w:rsidR="00697333" w:rsidRPr="00697333" w:rsidRDefault="00697333" w:rsidP="00697333">
            <w:r w:rsidRPr="00697333">
              <w:t>__________________</w:t>
            </w:r>
          </w:p>
          <w:p w:rsidR="00697333" w:rsidRPr="00697333" w:rsidRDefault="00697333" w:rsidP="00697333">
            <w:r w:rsidRPr="00697333">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697333" w:rsidRPr="00697333" w:rsidRDefault="00697333" w:rsidP="00697333">
            <w:pPr>
              <w:rPr>
                <w:b/>
              </w:rPr>
            </w:pPr>
          </w:p>
          <w:p w:rsidR="00697333" w:rsidRPr="00697333" w:rsidRDefault="00697333" w:rsidP="00697333">
            <w:pPr>
              <w:rPr>
                <w:b/>
              </w:rPr>
            </w:pPr>
            <w:r w:rsidRPr="00697333">
              <w:rPr>
                <w:b/>
              </w:rPr>
              <w:t xml:space="preserve">Поставщик </w:t>
            </w:r>
          </w:p>
          <w:p w:rsidR="00697333" w:rsidRPr="00697333" w:rsidRDefault="00697333" w:rsidP="00697333">
            <w:r w:rsidRPr="00697333">
              <w:t>___________________</w:t>
            </w:r>
          </w:p>
          <w:p w:rsidR="00697333" w:rsidRPr="00697333" w:rsidRDefault="00697333" w:rsidP="00697333">
            <w:r w:rsidRPr="00697333">
              <w:t xml:space="preserve">___________________ </w:t>
            </w:r>
          </w:p>
          <w:p w:rsidR="00697333" w:rsidRPr="00697333" w:rsidRDefault="00697333" w:rsidP="00697333"/>
        </w:tc>
      </w:tr>
    </w:tbl>
    <w:p w:rsidR="00697333" w:rsidRPr="00697333" w:rsidRDefault="00697333" w:rsidP="00697333">
      <w:pPr>
        <w:rPr>
          <w:rFonts w:eastAsia="Calibri"/>
          <w:lang w:eastAsia="en-US"/>
        </w:rPr>
      </w:pPr>
    </w:p>
    <w:p w:rsidR="00697333" w:rsidRPr="00697333" w:rsidRDefault="00697333" w:rsidP="00697333">
      <w:pPr>
        <w:rPr>
          <w:rFonts w:eastAsia="Calibri"/>
          <w:lang w:eastAsia="en-US"/>
        </w:rPr>
      </w:pPr>
    </w:p>
    <w:p w:rsidR="00697333" w:rsidRPr="00697333" w:rsidRDefault="00697333" w:rsidP="00697333">
      <w:pPr>
        <w:tabs>
          <w:tab w:val="left" w:pos="317"/>
        </w:tabs>
        <w:rPr>
          <w:lang w:eastAsia="en-US"/>
        </w:rPr>
      </w:pPr>
      <w:r w:rsidRPr="00697333">
        <w:rPr>
          <w:lang w:eastAsia="en-US"/>
        </w:rPr>
        <w:tab/>
      </w: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697333" w:rsidRPr="00697333" w:rsidTr="00E36501">
        <w:trPr>
          <w:trHeight w:val="71"/>
          <w:jc w:val="center"/>
        </w:trPr>
        <w:tc>
          <w:tcPr>
            <w:tcW w:w="5504" w:type="dxa"/>
            <w:tcBorders>
              <w:top w:val="nil"/>
              <w:left w:val="nil"/>
              <w:bottom w:val="nil"/>
              <w:right w:val="nil"/>
            </w:tcBorders>
          </w:tcPr>
          <w:p w:rsidR="00697333" w:rsidRPr="00697333" w:rsidRDefault="00697333" w:rsidP="00697333"/>
        </w:tc>
        <w:tc>
          <w:tcPr>
            <w:tcW w:w="4683" w:type="dxa"/>
            <w:tcBorders>
              <w:top w:val="nil"/>
              <w:left w:val="nil"/>
              <w:bottom w:val="nil"/>
              <w:right w:val="nil"/>
            </w:tcBorders>
            <w:tcMar>
              <w:top w:w="0" w:type="dxa"/>
              <w:left w:w="70" w:type="dxa"/>
              <w:bottom w:w="0" w:type="dxa"/>
              <w:right w:w="70" w:type="dxa"/>
            </w:tcMar>
            <w:vAlign w:val="center"/>
          </w:tcPr>
          <w:p w:rsidR="00697333" w:rsidRPr="00697333" w:rsidRDefault="00697333" w:rsidP="00697333"/>
        </w:tc>
      </w:tr>
    </w:tbl>
    <w:p w:rsidR="00697333" w:rsidRPr="00697333" w:rsidRDefault="00697333" w:rsidP="00697333">
      <w:pPr>
        <w:tabs>
          <w:tab w:val="left" w:pos="317"/>
        </w:tabs>
        <w:rPr>
          <w:lang w:eastAsia="en-US"/>
        </w:rPr>
      </w:pPr>
    </w:p>
    <w:p w:rsidR="00697333" w:rsidRPr="00697333" w:rsidRDefault="00697333" w:rsidP="00697333">
      <w:pPr>
        <w:jc w:val="right"/>
        <w:rPr>
          <w:rFonts w:eastAsia="Calibri"/>
          <w:color w:val="000000"/>
          <w:lang w:eastAsia="en-US"/>
        </w:rPr>
      </w:pPr>
      <w:r w:rsidRPr="00697333">
        <w:rPr>
          <w:lang w:eastAsia="en-US"/>
        </w:rPr>
        <w:br w:type="page"/>
      </w:r>
      <w:r w:rsidRPr="00697333">
        <w:rPr>
          <w:rFonts w:eastAsia="Calibri"/>
          <w:color w:val="000000"/>
          <w:lang w:eastAsia="en-US"/>
        </w:rPr>
        <w:lastRenderedPageBreak/>
        <w:t>Приложение № 2</w:t>
      </w:r>
    </w:p>
    <w:p w:rsidR="00697333" w:rsidRPr="00697333" w:rsidRDefault="00697333" w:rsidP="00697333">
      <w:pPr>
        <w:tabs>
          <w:tab w:val="left" w:pos="567"/>
          <w:tab w:val="left" w:pos="1418"/>
        </w:tabs>
        <w:contextualSpacing/>
        <w:jc w:val="right"/>
        <w:rPr>
          <w:rFonts w:eastAsia="Calibri"/>
          <w:color w:val="000000"/>
          <w:lang w:eastAsia="en-US"/>
        </w:rPr>
      </w:pPr>
      <w:r w:rsidRPr="00697333">
        <w:rPr>
          <w:rFonts w:eastAsia="Calibri"/>
          <w:color w:val="000000"/>
          <w:lang w:eastAsia="en-US"/>
        </w:rPr>
        <w:t>к Приложению № 2</w:t>
      </w:r>
      <w:r w:rsidRPr="00697333">
        <w:rPr>
          <w:rFonts w:eastAsia="Calibri"/>
          <w:i/>
          <w:color w:val="000000"/>
          <w:lang w:eastAsia="en-US"/>
        </w:rPr>
        <w:t xml:space="preserve"> </w:t>
      </w:r>
    </w:p>
    <w:p w:rsidR="00697333" w:rsidRPr="00697333" w:rsidRDefault="00697333" w:rsidP="00697333">
      <w:pPr>
        <w:tabs>
          <w:tab w:val="left" w:pos="567"/>
          <w:tab w:val="left" w:pos="1418"/>
        </w:tabs>
        <w:spacing w:after="200" w:line="276" w:lineRule="auto"/>
        <w:contextualSpacing/>
        <w:jc w:val="right"/>
        <w:rPr>
          <w:rFonts w:eastAsia="Calibri"/>
          <w:b/>
          <w:color w:val="000000"/>
          <w:lang w:eastAsia="en-US"/>
        </w:rPr>
      </w:pPr>
      <w:r w:rsidRPr="00697333">
        <w:rPr>
          <w:rFonts w:eastAsia="Calibri"/>
          <w:color w:val="000000"/>
          <w:lang w:eastAsia="en-US"/>
        </w:rPr>
        <w:t>к договору поставки от _______№ _________________</w:t>
      </w:r>
    </w:p>
    <w:p w:rsidR="00697333" w:rsidRPr="00697333" w:rsidRDefault="00697333" w:rsidP="00697333">
      <w:pPr>
        <w:tabs>
          <w:tab w:val="left" w:pos="567"/>
          <w:tab w:val="left" w:pos="1418"/>
        </w:tabs>
        <w:ind w:firstLine="709"/>
        <w:contextualSpacing/>
        <w:jc w:val="right"/>
        <w:rPr>
          <w:rFonts w:eastAsia="Calibri"/>
          <w:color w:val="000000"/>
          <w:lang w:eastAsia="en-US"/>
        </w:rPr>
      </w:pPr>
    </w:p>
    <w:p w:rsidR="00697333" w:rsidRPr="00697333" w:rsidRDefault="00697333" w:rsidP="00697333">
      <w:pPr>
        <w:tabs>
          <w:tab w:val="left" w:pos="567"/>
          <w:tab w:val="left" w:pos="1418"/>
        </w:tabs>
        <w:contextualSpacing/>
        <w:jc w:val="center"/>
        <w:rPr>
          <w:rFonts w:eastAsia="Calibri"/>
          <w:b/>
          <w:color w:val="000000"/>
          <w:sz w:val="22"/>
          <w:szCs w:val="22"/>
          <w:lang w:eastAsia="en-US"/>
        </w:rPr>
      </w:pPr>
      <w:r w:rsidRPr="00697333">
        <w:rPr>
          <w:rFonts w:eastAsia="Calibri"/>
          <w:b/>
          <w:color w:val="000000"/>
          <w:sz w:val="22"/>
          <w:szCs w:val="22"/>
          <w:lang w:eastAsia="en-US"/>
        </w:rPr>
        <w:t xml:space="preserve">Документы </w:t>
      </w:r>
      <w:r w:rsidRPr="00697333">
        <w:rPr>
          <w:rFonts w:eastAsia="Calibri"/>
          <w:b/>
          <w:i/>
          <w:color w:val="000000"/>
          <w:sz w:val="22"/>
          <w:szCs w:val="22"/>
          <w:lang w:eastAsia="en-US"/>
        </w:rPr>
        <w:t>(Контрагента)</w:t>
      </w:r>
      <w:r w:rsidRPr="00697333">
        <w:rPr>
          <w:rFonts w:eastAsia="Calibri"/>
          <w:b/>
          <w:color w:val="000000"/>
          <w:sz w:val="22"/>
          <w:szCs w:val="22"/>
          <w:lang w:eastAsia="en-US"/>
        </w:rPr>
        <w:t xml:space="preserve">, </w:t>
      </w:r>
      <w:r w:rsidRPr="00697333">
        <w:rPr>
          <w:rFonts w:eastAsia="Calibri"/>
          <w:b/>
          <w:color w:val="000000"/>
          <w:sz w:val="22"/>
          <w:szCs w:val="22"/>
          <w:lang w:eastAsia="en-US"/>
        </w:rPr>
        <w:br/>
        <w:t>подлежащие представлению (</w:t>
      </w:r>
      <w:r w:rsidRPr="00697333">
        <w:rPr>
          <w:rFonts w:eastAsia="Calibri"/>
          <w:b/>
          <w:i/>
          <w:color w:val="000000"/>
          <w:sz w:val="22"/>
          <w:szCs w:val="22"/>
          <w:lang w:eastAsia="en-US"/>
        </w:rPr>
        <w:t>Обществу)</w:t>
      </w:r>
    </w:p>
    <w:p w:rsidR="00697333" w:rsidRPr="00697333" w:rsidRDefault="00697333" w:rsidP="00697333">
      <w:pPr>
        <w:ind w:firstLine="709"/>
        <w:contextualSpacing/>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697333" w:rsidRPr="00697333" w:rsidTr="00E36501">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697333" w:rsidRPr="00697333" w:rsidRDefault="00697333" w:rsidP="00697333">
            <w:pPr>
              <w:spacing w:line="276" w:lineRule="auto"/>
              <w:jc w:val="center"/>
              <w:rPr>
                <w:rFonts w:eastAsia="Calibri"/>
                <w:b/>
                <w:bCs/>
                <w:sz w:val="22"/>
                <w:szCs w:val="22"/>
                <w:lang w:eastAsia="en-US"/>
              </w:rPr>
            </w:pPr>
            <w:r w:rsidRPr="00697333">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697333" w:rsidRPr="00697333" w:rsidRDefault="00697333" w:rsidP="00697333">
            <w:pPr>
              <w:spacing w:line="276" w:lineRule="auto"/>
              <w:jc w:val="center"/>
              <w:rPr>
                <w:rFonts w:eastAsia="Calibri"/>
                <w:b/>
                <w:bCs/>
                <w:sz w:val="22"/>
                <w:szCs w:val="22"/>
                <w:lang w:eastAsia="en-US"/>
              </w:rPr>
            </w:pPr>
            <w:r w:rsidRPr="00697333">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697333" w:rsidRPr="00697333" w:rsidRDefault="00697333" w:rsidP="00697333">
            <w:pPr>
              <w:spacing w:line="276" w:lineRule="auto"/>
              <w:jc w:val="center"/>
              <w:rPr>
                <w:rFonts w:eastAsia="Calibri"/>
                <w:b/>
                <w:bCs/>
                <w:sz w:val="22"/>
                <w:szCs w:val="22"/>
                <w:lang w:eastAsia="en-US"/>
              </w:rPr>
            </w:pPr>
            <w:r w:rsidRPr="00697333">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697333" w:rsidRPr="00697333" w:rsidRDefault="00697333" w:rsidP="00697333">
            <w:pPr>
              <w:spacing w:line="276" w:lineRule="auto"/>
              <w:jc w:val="center"/>
              <w:rPr>
                <w:rFonts w:eastAsia="Calibri"/>
                <w:b/>
                <w:bCs/>
                <w:sz w:val="22"/>
                <w:szCs w:val="22"/>
                <w:lang w:eastAsia="en-US"/>
              </w:rPr>
            </w:pPr>
            <w:r w:rsidRPr="00697333">
              <w:rPr>
                <w:rFonts w:eastAsia="Calibri"/>
                <w:b/>
                <w:bCs/>
                <w:sz w:val="22"/>
                <w:szCs w:val="22"/>
                <w:lang w:eastAsia="en-US"/>
              </w:rPr>
              <w:t>Периодичность / сроки представления</w:t>
            </w:r>
          </w:p>
        </w:tc>
      </w:tr>
      <w:tr w:rsidR="00697333" w:rsidRPr="00697333" w:rsidTr="00E36501">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b/>
                <w:sz w:val="22"/>
                <w:szCs w:val="22"/>
                <w:lang w:eastAsia="en-US"/>
              </w:rPr>
            </w:pPr>
            <w:r w:rsidRPr="00697333">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after="120" w:line="276" w:lineRule="auto"/>
              <w:contextualSpacing/>
              <w:jc w:val="both"/>
              <w:rPr>
                <w:rFonts w:eastAsia="Calibri"/>
                <w:sz w:val="22"/>
                <w:szCs w:val="22"/>
                <w:lang w:eastAsia="en-US"/>
              </w:rPr>
            </w:pPr>
            <w:r w:rsidRPr="00697333">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697333" w:rsidRPr="00697333" w:rsidTr="00E36501">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Не позднее 5-ти рабочих дней со дня получения </w:t>
            </w:r>
            <w:r w:rsidRPr="00697333">
              <w:rPr>
                <w:rFonts w:eastAsia="Calibri"/>
                <w:i/>
                <w:sz w:val="22"/>
                <w:szCs w:val="22"/>
                <w:lang w:eastAsia="en-US"/>
              </w:rPr>
              <w:t>(Контрагентом)</w:t>
            </w:r>
            <w:r w:rsidRPr="00697333">
              <w:rPr>
                <w:rFonts w:eastAsia="Calibri"/>
                <w:sz w:val="22"/>
                <w:szCs w:val="22"/>
                <w:lang w:eastAsia="en-US"/>
              </w:rPr>
              <w:t xml:space="preserve"> квитанции о приеме уточненной декларации. </w:t>
            </w:r>
          </w:p>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Обязательство </w:t>
            </w:r>
            <w:r w:rsidRPr="00697333">
              <w:rPr>
                <w:rFonts w:eastAsia="Calibri"/>
                <w:i/>
                <w:sz w:val="22"/>
                <w:szCs w:val="22"/>
                <w:lang w:eastAsia="en-US"/>
              </w:rPr>
              <w:t>(Контрагента)</w:t>
            </w:r>
            <w:r w:rsidRPr="00697333">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697333" w:rsidRPr="00697333" w:rsidTr="00E36501">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697333">
              <w:rPr>
                <w:rFonts w:eastAsia="Calibri"/>
                <w:i/>
                <w:sz w:val="22"/>
                <w:szCs w:val="22"/>
                <w:lang w:eastAsia="en-US"/>
              </w:rPr>
              <w:t>(Контрагент)</w:t>
            </w:r>
            <w:r w:rsidRPr="00697333">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p w:rsidR="00697333" w:rsidRPr="00697333" w:rsidRDefault="00697333" w:rsidP="0069733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Не позднее 5-ти рабочих дней со дня получения </w:t>
            </w:r>
            <w:r w:rsidRPr="00697333">
              <w:rPr>
                <w:rFonts w:eastAsia="Calibri"/>
                <w:i/>
                <w:sz w:val="22"/>
                <w:szCs w:val="22"/>
                <w:lang w:eastAsia="en-US"/>
              </w:rPr>
              <w:t>(Контрагентом)</w:t>
            </w:r>
            <w:r w:rsidRPr="00697333">
              <w:rPr>
                <w:rFonts w:eastAsia="Calibri"/>
                <w:sz w:val="22"/>
                <w:szCs w:val="22"/>
                <w:lang w:eastAsia="en-US"/>
              </w:rPr>
              <w:t xml:space="preserve"> квитанции о приеме декларации.</w:t>
            </w:r>
          </w:p>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Обязательство </w:t>
            </w:r>
            <w:r w:rsidRPr="00697333">
              <w:rPr>
                <w:rFonts w:eastAsia="Calibri"/>
                <w:i/>
                <w:sz w:val="22"/>
                <w:szCs w:val="22"/>
                <w:lang w:eastAsia="en-US"/>
              </w:rPr>
              <w:t>(Контрагента)</w:t>
            </w:r>
            <w:r w:rsidRPr="00697333">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697333" w:rsidRPr="00697333" w:rsidTr="00E36501">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b/>
                <w:sz w:val="22"/>
                <w:szCs w:val="22"/>
                <w:lang w:eastAsia="en-US"/>
              </w:rPr>
            </w:pPr>
            <w:r w:rsidRPr="00697333">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after="120" w:line="276" w:lineRule="auto"/>
              <w:contextualSpacing/>
              <w:jc w:val="both"/>
              <w:rPr>
                <w:rFonts w:eastAsia="Calibri"/>
                <w:sz w:val="22"/>
                <w:szCs w:val="22"/>
                <w:lang w:eastAsia="en-US"/>
              </w:rPr>
            </w:pPr>
            <w:r w:rsidRPr="00697333">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697333">
              <w:rPr>
                <w:rFonts w:eastAsia="Calibri"/>
                <w:i/>
                <w:sz w:val="22"/>
                <w:szCs w:val="22"/>
                <w:lang w:eastAsia="en-US"/>
              </w:rPr>
              <w:t>(Контрагентом)</w:t>
            </w:r>
            <w:r w:rsidRPr="00697333">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697333">
              <w:rPr>
                <w:rFonts w:eastAsia="Calibri"/>
                <w:i/>
                <w:sz w:val="22"/>
                <w:szCs w:val="22"/>
                <w:lang w:eastAsia="en-US"/>
              </w:rPr>
              <w:t>(Обществу)</w:t>
            </w:r>
            <w:r w:rsidRPr="00697333">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697333" w:rsidRPr="00697333" w:rsidTr="00E36501">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Бумажный носитель (удостоверенная </w:t>
            </w:r>
            <w:r w:rsidRPr="00697333">
              <w:rPr>
                <w:rFonts w:eastAsia="Calibri"/>
                <w:i/>
                <w:sz w:val="22"/>
                <w:szCs w:val="22"/>
                <w:lang w:eastAsia="en-US"/>
              </w:rPr>
              <w:t>(Контрагентом)</w:t>
            </w:r>
            <w:r w:rsidRPr="00697333">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697333" w:rsidRPr="00697333" w:rsidTr="00E3650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p w:rsidR="00697333" w:rsidRPr="00697333" w:rsidRDefault="00697333" w:rsidP="0069733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697333" w:rsidRPr="00697333" w:rsidTr="00E3650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Электронная (в форме таблицы </w:t>
            </w:r>
            <w:r w:rsidRPr="00697333">
              <w:rPr>
                <w:rFonts w:eastAsia="Calibri"/>
                <w:sz w:val="22"/>
                <w:szCs w:val="22"/>
                <w:lang w:val="en-US" w:eastAsia="en-US"/>
              </w:rPr>
              <w:t>Excel</w:t>
            </w:r>
            <w:r w:rsidRPr="00697333">
              <w:rPr>
                <w:rFonts w:eastAsia="Calibri"/>
                <w:sz w:val="22"/>
                <w:szCs w:val="22"/>
                <w:lang w:eastAsia="en-US"/>
              </w:rPr>
              <w:t xml:space="preserve">) </w:t>
            </w:r>
          </w:p>
          <w:p w:rsidR="00697333" w:rsidRPr="00697333" w:rsidRDefault="00697333" w:rsidP="00697333">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Не позднее 5-ти рабочих дней со дня получения </w:t>
            </w:r>
            <w:r w:rsidRPr="00697333">
              <w:rPr>
                <w:rFonts w:eastAsia="Calibri"/>
                <w:i/>
                <w:sz w:val="22"/>
                <w:szCs w:val="22"/>
                <w:lang w:eastAsia="en-US"/>
              </w:rPr>
              <w:t>(Контрагентом)</w:t>
            </w:r>
            <w:r w:rsidRPr="00697333">
              <w:rPr>
                <w:rFonts w:eastAsia="Calibri"/>
                <w:sz w:val="22"/>
                <w:szCs w:val="22"/>
                <w:lang w:eastAsia="en-US"/>
              </w:rPr>
              <w:t xml:space="preserve"> квитанции о приеме декларации.</w:t>
            </w:r>
          </w:p>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 xml:space="preserve">Обязательство </w:t>
            </w:r>
            <w:r w:rsidRPr="00697333">
              <w:rPr>
                <w:rFonts w:eastAsia="Calibri"/>
                <w:i/>
                <w:sz w:val="22"/>
                <w:szCs w:val="22"/>
                <w:lang w:eastAsia="en-US"/>
              </w:rPr>
              <w:t>(Контрагента)</w:t>
            </w:r>
            <w:r w:rsidRPr="00697333">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697333" w:rsidRPr="00697333" w:rsidTr="00E3650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Бумажный носитель (удостоверенная </w:t>
            </w:r>
            <w:r w:rsidRPr="00697333">
              <w:rPr>
                <w:rFonts w:eastAsia="Calibri"/>
                <w:i/>
                <w:sz w:val="22"/>
                <w:szCs w:val="22"/>
                <w:lang w:eastAsia="en-US"/>
              </w:rPr>
              <w:t>(Контрагентом)</w:t>
            </w:r>
            <w:r w:rsidRPr="00697333">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697333" w:rsidRPr="00697333" w:rsidTr="00E36501">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Бумажный носитель (удостоверенная </w:t>
            </w:r>
            <w:r w:rsidRPr="00697333">
              <w:rPr>
                <w:rFonts w:eastAsia="Calibri"/>
                <w:i/>
                <w:sz w:val="22"/>
                <w:szCs w:val="22"/>
                <w:lang w:eastAsia="en-US"/>
              </w:rPr>
              <w:t>(Контрагентом)</w:t>
            </w:r>
            <w:r w:rsidRPr="00697333">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697333" w:rsidRPr="00697333" w:rsidTr="00E3650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b/>
                <w:sz w:val="22"/>
                <w:szCs w:val="22"/>
                <w:lang w:eastAsia="en-US"/>
              </w:rPr>
            </w:pPr>
            <w:r w:rsidRPr="00697333">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697333" w:rsidRPr="00697333" w:rsidRDefault="00697333" w:rsidP="00697333">
            <w:pPr>
              <w:spacing w:line="276" w:lineRule="auto"/>
              <w:rPr>
                <w:rFonts w:eastAsia="Calibri"/>
                <w:sz w:val="22"/>
                <w:szCs w:val="22"/>
                <w:lang w:eastAsia="en-US"/>
              </w:rPr>
            </w:pPr>
            <w:r w:rsidRPr="00697333">
              <w:rPr>
                <w:rFonts w:eastAsia="Calibri"/>
                <w:sz w:val="22"/>
                <w:szCs w:val="22"/>
                <w:lang w:eastAsia="en-US"/>
              </w:rPr>
              <w:t xml:space="preserve">Бумажный носитель (удостоверенная </w:t>
            </w:r>
            <w:r w:rsidRPr="00697333">
              <w:rPr>
                <w:rFonts w:eastAsia="Calibri"/>
                <w:i/>
                <w:sz w:val="22"/>
                <w:szCs w:val="22"/>
                <w:lang w:eastAsia="en-US"/>
              </w:rPr>
              <w:t>(Контрагентом)</w:t>
            </w:r>
            <w:r w:rsidRPr="00697333">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697333" w:rsidRPr="00697333" w:rsidRDefault="00697333" w:rsidP="00697333">
            <w:pPr>
              <w:spacing w:line="276" w:lineRule="auto"/>
              <w:jc w:val="both"/>
              <w:rPr>
                <w:rFonts w:eastAsia="Calibri"/>
                <w:sz w:val="22"/>
                <w:szCs w:val="22"/>
                <w:lang w:eastAsia="en-US"/>
              </w:rPr>
            </w:pPr>
            <w:r w:rsidRPr="00697333">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697333" w:rsidRPr="00697333" w:rsidRDefault="00697333" w:rsidP="00697333">
      <w:pPr>
        <w:tabs>
          <w:tab w:val="left" w:pos="567"/>
          <w:tab w:val="left" w:pos="1418"/>
        </w:tabs>
        <w:contextualSpacing/>
        <w:jc w:val="both"/>
        <w:rPr>
          <w:rFonts w:eastAsia="Calibri"/>
          <w:color w:val="000000"/>
          <w:sz w:val="22"/>
          <w:szCs w:val="22"/>
          <w:lang w:eastAsia="en-US"/>
        </w:rPr>
      </w:pP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697333" w:rsidRPr="00697333" w:rsidTr="00E36501">
        <w:trPr>
          <w:trHeight w:val="71"/>
          <w:jc w:val="center"/>
        </w:trPr>
        <w:tc>
          <w:tcPr>
            <w:tcW w:w="5535" w:type="dxa"/>
            <w:tcBorders>
              <w:top w:val="nil"/>
              <w:left w:val="nil"/>
              <w:bottom w:val="nil"/>
              <w:right w:val="nil"/>
            </w:tcBorders>
          </w:tcPr>
          <w:p w:rsidR="00697333" w:rsidRPr="00697333" w:rsidRDefault="00697333" w:rsidP="00697333">
            <w:pPr>
              <w:rPr>
                <w:b/>
              </w:rPr>
            </w:pPr>
          </w:p>
          <w:p w:rsidR="00697333" w:rsidRPr="00697333" w:rsidRDefault="00697333" w:rsidP="00697333">
            <w:pPr>
              <w:rPr>
                <w:b/>
              </w:rPr>
            </w:pPr>
            <w:r w:rsidRPr="00697333">
              <w:rPr>
                <w:b/>
              </w:rPr>
              <w:t>Покупатель</w:t>
            </w:r>
          </w:p>
          <w:p w:rsidR="00697333" w:rsidRPr="00697333" w:rsidRDefault="00697333" w:rsidP="00697333">
            <w:r w:rsidRPr="00697333">
              <w:t>_________________/</w:t>
            </w:r>
          </w:p>
          <w:p w:rsidR="00697333" w:rsidRPr="00697333" w:rsidRDefault="00697333" w:rsidP="00697333">
            <w:r w:rsidRPr="00697333">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697333" w:rsidRPr="00697333" w:rsidRDefault="00697333" w:rsidP="00697333">
            <w:pPr>
              <w:rPr>
                <w:b/>
              </w:rPr>
            </w:pPr>
          </w:p>
          <w:p w:rsidR="00697333" w:rsidRPr="00697333" w:rsidRDefault="00697333" w:rsidP="00697333">
            <w:pPr>
              <w:rPr>
                <w:b/>
              </w:rPr>
            </w:pPr>
            <w:r w:rsidRPr="00697333">
              <w:rPr>
                <w:b/>
              </w:rPr>
              <w:t xml:space="preserve">Поставщик </w:t>
            </w:r>
          </w:p>
          <w:p w:rsidR="00697333" w:rsidRPr="00697333" w:rsidRDefault="00697333" w:rsidP="00697333">
            <w:r w:rsidRPr="00697333">
              <w:t>_________________/</w:t>
            </w:r>
          </w:p>
          <w:p w:rsidR="00697333" w:rsidRPr="00697333" w:rsidRDefault="00697333" w:rsidP="00697333">
            <w:r w:rsidRPr="00697333">
              <w:t xml:space="preserve">___________________ </w:t>
            </w:r>
          </w:p>
          <w:p w:rsidR="00697333" w:rsidRPr="00697333" w:rsidRDefault="00697333" w:rsidP="00697333"/>
        </w:tc>
      </w:tr>
    </w:tbl>
    <w:p w:rsidR="00697333" w:rsidRPr="00697333" w:rsidRDefault="00697333" w:rsidP="00697333">
      <w:pPr>
        <w:jc w:val="center"/>
        <w:rPr>
          <w:bCs/>
        </w:rPr>
      </w:pPr>
    </w:p>
    <w:p w:rsidR="00697333" w:rsidRPr="0094702C" w:rsidRDefault="00697333" w:rsidP="00DC3456">
      <w:pPr>
        <w:jc w:val="right"/>
      </w:pPr>
    </w:p>
    <w:sectPr w:rsidR="00697333" w:rsidRPr="0094702C" w:rsidSect="00DC3456">
      <w:pgSz w:w="11906" w:h="16838" w:code="9"/>
      <w:pgMar w:top="709" w:right="924" w:bottom="851"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18" w:rsidRDefault="00FA3C18" w:rsidP="00CB1581">
      <w:r>
        <w:separator/>
      </w:r>
    </w:p>
  </w:endnote>
  <w:endnote w:type="continuationSeparator" w:id="0">
    <w:p w:rsidR="00FA3C18" w:rsidRDefault="00FA3C18"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18" w:rsidRDefault="00FA3C18" w:rsidP="00CB1581">
      <w:r>
        <w:separator/>
      </w:r>
    </w:p>
  </w:footnote>
  <w:footnote w:type="continuationSeparator" w:id="0">
    <w:p w:rsidR="00FA3C18" w:rsidRDefault="00FA3C18" w:rsidP="00CB1581">
      <w:r>
        <w:continuationSeparator/>
      </w:r>
    </w:p>
  </w:footnote>
  <w:footnote w:id="1">
    <w:p w:rsidR="00E36501" w:rsidRPr="00FA27A5" w:rsidRDefault="00E36501"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E36501" w:rsidRPr="00B377A4" w:rsidRDefault="00E36501"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E36501" w:rsidRDefault="00E36501" w:rsidP="00697333">
      <w:pPr>
        <w:pStyle w:val="af1"/>
      </w:pPr>
      <w:r>
        <w:rPr>
          <w:rStyle w:val="af0"/>
        </w:rPr>
        <w:footnoteRef/>
      </w:r>
      <w:r>
        <w:t xml:space="preserve"> Приложение № 2 применяется к правоотношениям Сторон в случае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555C5F"/>
    <w:multiLevelType w:val="hybridMultilevel"/>
    <w:tmpl w:val="EF22A8D2"/>
    <w:lvl w:ilvl="0" w:tplc="B3A09D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5"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4"/>
  </w:num>
  <w:num w:numId="3">
    <w:abstractNumId w:val="17"/>
  </w:num>
  <w:num w:numId="4">
    <w:abstractNumId w:val="22"/>
  </w:num>
  <w:num w:numId="5">
    <w:abstractNumId w:val="2"/>
  </w:num>
  <w:num w:numId="6">
    <w:abstractNumId w:val="28"/>
  </w:num>
  <w:num w:numId="7">
    <w:abstractNumId w:val="25"/>
  </w:num>
  <w:num w:numId="8">
    <w:abstractNumId w:val="10"/>
  </w:num>
  <w:num w:numId="9">
    <w:abstractNumId w:val="15"/>
  </w:num>
  <w:num w:numId="10">
    <w:abstractNumId w:val="19"/>
  </w:num>
  <w:num w:numId="11">
    <w:abstractNumId w:val="1"/>
  </w:num>
  <w:num w:numId="12">
    <w:abstractNumId w:val="26"/>
  </w:num>
  <w:num w:numId="13">
    <w:abstractNumId w:val="13"/>
  </w:num>
  <w:num w:numId="14">
    <w:abstractNumId w:val="23"/>
  </w:num>
  <w:num w:numId="15">
    <w:abstractNumId w:val="3"/>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6"/>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5D"/>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9B0"/>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0A6"/>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569B"/>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4CD2"/>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461"/>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341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73C"/>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8F1"/>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AD3"/>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5A2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27650"/>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47D4B"/>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9E2"/>
    <w:rsid w:val="002879A1"/>
    <w:rsid w:val="00287CA2"/>
    <w:rsid w:val="00287F0D"/>
    <w:rsid w:val="00290001"/>
    <w:rsid w:val="00290855"/>
    <w:rsid w:val="00290AB4"/>
    <w:rsid w:val="002912D5"/>
    <w:rsid w:val="0029155D"/>
    <w:rsid w:val="0029165E"/>
    <w:rsid w:val="0029252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8F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58C"/>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6F75"/>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F4D"/>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464"/>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11D"/>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049"/>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278"/>
    <w:rsid w:val="004928A8"/>
    <w:rsid w:val="00492FAE"/>
    <w:rsid w:val="00493528"/>
    <w:rsid w:val="00493716"/>
    <w:rsid w:val="00493FA9"/>
    <w:rsid w:val="004952DE"/>
    <w:rsid w:val="004955F6"/>
    <w:rsid w:val="00495BE0"/>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AC1"/>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2D5"/>
    <w:rsid w:val="004D2638"/>
    <w:rsid w:val="004D2D71"/>
    <w:rsid w:val="004D2F02"/>
    <w:rsid w:val="004D347C"/>
    <w:rsid w:val="004D34E2"/>
    <w:rsid w:val="004D3D0A"/>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3EF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8B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3C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97333"/>
    <w:rsid w:val="006A0605"/>
    <w:rsid w:val="006A088A"/>
    <w:rsid w:val="006A0C71"/>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A77"/>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592"/>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DB7"/>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6C8"/>
    <w:rsid w:val="008677A1"/>
    <w:rsid w:val="008677AE"/>
    <w:rsid w:val="00867F2B"/>
    <w:rsid w:val="00870020"/>
    <w:rsid w:val="00871F9D"/>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CF7"/>
    <w:rsid w:val="00997EB1"/>
    <w:rsid w:val="009A0260"/>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007"/>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3AC1"/>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3C8"/>
    <w:rsid w:val="009F78BF"/>
    <w:rsid w:val="009F7EF1"/>
    <w:rsid w:val="00A00B7D"/>
    <w:rsid w:val="00A015A3"/>
    <w:rsid w:val="00A016F9"/>
    <w:rsid w:val="00A018B6"/>
    <w:rsid w:val="00A01F15"/>
    <w:rsid w:val="00A01F71"/>
    <w:rsid w:val="00A02AD8"/>
    <w:rsid w:val="00A02AEB"/>
    <w:rsid w:val="00A04CE2"/>
    <w:rsid w:val="00A053A7"/>
    <w:rsid w:val="00A0578E"/>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1FEC"/>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B6F"/>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32"/>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4C21"/>
    <w:rsid w:val="00B357D0"/>
    <w:rsid w:val="00B36524"/>
    <w:rsid w:val="00B370C1"/>
    <w:rsid w:val="00B379B3"/>
    <w:rsid w:val="00B40635"/>
    <w:rsid w:val="00B40F13"/>
    <w:rsid w:val="00B4168F"/>
    <w:rsid w:val="00B42587"/>
    <w:rsid w:val="00B42C73"/>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488"/>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CD"/>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A6D"/>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537"/>
    <w:rsid w:val="00C33CEE"/>
    <w:rsid w:val="00C342DE"/>
    <w:rsid w:val="00C34692"/>
    <w:rsid w:val="00C34B24"/>
    <w:rsid w:val="00C34BAE"/>
    <w:rsid w:val="00C34E82"/>
    <w:rsid w:val="00C34F2B"/>
    <w:rsid w:val="00C355AC"/>
    <w:rsid w:val="00C35938"/>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2119"/>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42FD"/>
    <w:rsid w:val="00CD50B8"/>
    <w:rsid w:val="00CD51DA"/>
    <w:rsid w:val="00CD59C0"/>
    <w:rsid w:val="00CD5B51"/>
    <w:rsid w:val="00CD5EE3"/>
    <w:rsid w:val="00CD6520"/>
    <w:rsid w:val="00CD6558"/>
    <w:rsid w:val="00CD67A2"/>
    <w:rsid w:val="00CD6C18"/>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996"/>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58D"/>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220"/>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9FB"/>
    <w:rsid w:val="00D76C08"/>
    <w:rsid w:val="00D76DB1"/>
    <w:rsid w:val="00D7740E"/>
    <w:rsid w:val="00D8031B"/>
    <w:rsid w:val="00D80EC2"/>
    <w:rsid w:val="00D81487"/>
    <w:rsid w:val="00D82018"/>
    <w:rsid w:val="00D824A1"/>
    <w:rsid w:val="00D83AA2"/>
    <w:rsid w:val="00D83D8B"/>
    <w:rsid w:val="00D84087"/>
    <w:rsid w:val="00D841AC"/>
    <w:rsid w:val="00D84850"/>
    <w:rsid w:val="00D84D02"/>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480"/>
    <w:rsid w:val="00DC053B"/>
    <w:rsid w:val="00DC138D"/>
    <w:rsid w:val="00DC14FB"/>
    <w:rsid w:val="00DC1784"/>
    <w:rsid w:val="00DC1A87"/>
    <w:rsid w:val="00DC1B4B"/>
    <w:rsid w:val="00DC205C"/>
    <w:rsid w:val="00DC2743"/>
    <w:rsid w:val="00DC298F"/>
    <w:rsid w:val="00DC2F85"/>
    <w:rsid w:val="00DC3097"/>
    <w:rsid w:val="00DC3456"/>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005"/>
    <w:rsid w:val="00E35104"/>
    <w:rsid w:val="00E35136"/>
    <w:rsid w:val="00E3601E"/>
    <w:rsid w:val="00E36501"/>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074E"/>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574"/>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284"/>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3C18"/>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3EA8"/>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07"/>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4">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5">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6"/>
    <w:uiPriority w:val="99"/>
    <w:rsid w:val="00324EF4"/>
    <w:pPr>
      <w:spacing w:after="120" w:line="480" w:lineRule="auto"/>
    </w:pPr>
  </w:style>
  <w:style w:type="character" w:customStyle="1" w:styleId="26">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5"/>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7"/>
    <w:rsid w:val="00627AF0"/>
    <w:pPr>
      <w:jc w:val="both"/>
    </w:pPr>
    <w:rPr>
      <w:rFonts w:ascii="Times New Roman" w:eastAsia="Calibri" w:hAnsi="Times New Roman" w:cs="Times New Roman"/>
      <w:sz w:val="24"/>
      <w:szCs w:val="24"/>
      <w:lang w:eastAsia="ru-RU"/>
    </w:rPr>
  </w:style>
  <w:style w:type="paragraph" w:styleId="27">
    <w:name w:val="Body Text Indent 2"/>
    <w:basedOn w:val="a2"/>
    <w:link w:val="28"/>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3"/>
    <w:link w:val="27"/>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2"/>
    <w:next w:val="a2"/>
    <w:rsid w:val="005C0036"/>
    <w:pPr>
      <w:spacing w:before="120" w:after="0"/>
      <w:ind w:firstLine="567"/>
      <w:jc w:val="both"/>
    </w:pPr>
    <w:rPr>
      <w:rFonts w:ascii="Times New Roman" w:hAnsi="Times New Roman" w:cs="Arial"/>
      <w:b w:val="0"/>
      <w:i w:val="0"/>
      <w:sz w:val="24"/>
    </w:rPr>
  </w:style>
  <w:style w:type="paragraph" w:customStyle="1" w:styleId="29">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a">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b">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1">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1"/>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12">
    <w:name w:val="Стиль12"/>
    <w:uiPriority w:val="99"/>
    <w:rsid w:val="00482049"/>
    <w:pPr>
      <w:numPr>
        <w:numId w:val="7"/>
      </w:numPr>
    </w:pPr>
  </w:style>
  <w:style w:type="numbering" w:customStyle="1" w:styleId="2">
    <w:name w:val="Список заголовков_Шестаков2"/>
    <w:basedOn w:val="a5"/>
    <w:uiPriority w:val="99"/>
    <w:rsid w:val="00482049"/>
    <w:pPr>
      <w:numPr>
        <w:numId w:val="8"/>
      </w:numPr>
    </w:pPr>
  </w:style>
  <w:style w:type="numbering" w:customStyle="1" w:styleId="20">
    <w:name w:val="Перечисления (по тексту)2"/>
    <w:uiPriority w:val="99"/>
    <w:rsid w:val="00482049"/>
    <w:pPr>
      <w:numPr>
        <w:numId w:val="9"/>
      </w:numPr>
    </w:pPr>
  </w:style>
  <w:style w:type="character" w:customStyle="1" w:styleId="prodcharname">
    <w:name w:val="prod_char_name"/>
    <w:rsid w:val="00482049"/>
  </w:style>
  <w:style w:type="table" w:styleId="-1">
    <w:name w:val="Grid Table 1 Light"/>
    <w:basedOn w:val="a4"/>
    <w:uiPriority w:val="46"/>
    <w:rsid w:val="00482049"/>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39">
    <w:name w:val="Список заголовков_Шестаков3"/>
    <w:basedOn w:val="a5"/>
    <w:uiPriority w:val="99"/>
    <w:rsid w:val="00697333"/>
  </w:style>
  <w:style w:type="numbering" w:customStyle="1" w:styleId="3a">
    <w:name w:val="Перечисления (по тексту)3"/>
    <w:uiPriority w:val="99"/>
    <w:rsid w:val="00697333"/>
  </w:style>
  <w:style w:type="numbering" w:customStyle="1" w:styleId="121">
    <w:name w:val="Стиль121"/>
    <w:uiPriority w:val="99"/>
    <w:rsid w:val="00697333"/>
  </w:style>
  <w:style w:type="numbering" w:customStyle="1" w:styleId="211">
    <w:name w:val="Список заголовков_Шестаков21"/>
    <w:basedOn w:val="a5"/>
    <w:uiPriority w:val="99"/>
    <w:rsid w:val="00697333"/>
  </w:style>
  <w:style w:type="numbering" w:customStyle="1" w:styleId="212">
    <w:name w:val="Перечисления (по тексту)21"/>
    <w:uiPriority w:val="99"/>
    <w:rsid w:val="00697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00521727">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hyperlink" Target="http://www.etzp.rz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g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t.shiryaeva@dg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B3035-E616-46C1-825F-633581B7C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49</Pages>
  <Words>20921</Words>
  <Characters>119251</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139893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15</cp:revision>
  <cp:lastPrinted>2022-08-10T01:12:00Z</cp:lastPrinted>
  <dcterms:created xsi:type="dcterms:W3CDTF">2022-08-09T22:28:00Z</dcterms:created>
  <dcterms:modified xsi:type="dcterms:W3CDTF">2022-08-10T05:50:00Z</dcterms:modified>
</cp:coreProperties>
</file>